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A6" w:rsidRDefault="006962A6" w:rsidP="00696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C815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СОРОЧИНСКОГО СЕЛЬСКОГО ПОСЕЛЕНИЯ</w:t>
      </w:r>
    </w:p>
    <w:p w:rsidR="006962A6" w:rsidRDefault="006962A6" w:rsidP="006962A6">
      <w:pPr>
        <w:jc w:val="center"/>
        <w:rPr>
          <w:b/>
          <w:sz w:val="28"/>
          <w:szCs w:val="28"/>
        </w:rPr>
      </w:pPr>
      <w:r w:rsidRPr="00C815CB">
        <w:rPr>
          <w:b/>
          <w:sz w:val="28"/>
          <w:szCs w:val="28"/>
        </w:rPr>
        <w:t>КАЛАЧИНСКОГО МУНИЦИПАЛЬНОГО РАЙОНА</w:t>
      </w:r>
    </w:p>
    <w:p w:rsidR="006962A6" w:rsidRDefault="006962A6" w:rsidP="00696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6962A6" w:rsidRDefault="006962A6" w:rsidP="006962A6">
      <w:pPr>
        <w:jc w:val="center"/>
        <w:rPr>
          <w:b/>
          <w:sz w:val="28"/>
          <w:szCs w:val="28"/>
        </w:rPr>
      </w:pPr>
    </w:p>
    <w:p w:rsidR="006962A6" w:rsidRDefault="006962A6" w:rsidP="006962A6">
      <w:pPr>
        <w:jc w:val="center"/>
        <w:rPr>
          <w:b/>
          <w:sz w:val="28"/>
          <w:szCs w:val="28"/>
        </w:rPr>
      </w:pPr>
    </w:p>
    <w:p w:rsidR="006962A6" w:rsidRDefault="006962A6" w:rsidP="006962A6">
      <w:pPr>
        <w:jc w:val="center"/>
        <w:rPr>
          <w:b/>
          <w:sz w:val="28"/>
          <w:szCs w:val="28"/>
        </w:rPr>
      </w:pPr>
    </w:p>
    <w:p w:rsidR="006962A6" w:rsidRPr="00D65544" w:rsidRDefault="006962A6" w:rsidP="006962A6">
      <w:pPr>
        <w:spacing w:line="360" w:lineRule="exact"/>
        <w:jc w:val="center"/>
        <w:rPr>
          <w:b/>
          <w:spacing w:val="30"/>
          <w:sz w:val="40"/>
          <w:szCs w:val="40"/>
        </w:rPr>
      </w:pPr>
      <w:r w:rsidRPr="00D65544">
        <w:rPr>
          <w:b/>
          <w:spacing w:val="30"/>
          <w:sz w:val="40"/>
          <w:szCs w:val="40"/>
        </w:rPr>
        <w:t>ПОСТАНОВЛЕНИЕ</w:t>
      </w:r>
      <w:r>
        <w:rPr>
          <w:b/>
          <w:spacing w:val="30"/>
          <w:sz w:val="40"/>
          <w:szCs w:val="40"/>
        </w:rPr>
        <w:t xml:space="preserve">  </w:t>
      </w:r>
    </w:p>
    <w:p w:rsidR="006962A6" w:rsidRPr="00D65544" w:rsidRDefault="006962A6" w:rsidP="006962A6">
      <w:pPr>
        <w:rPr>
          <w:sz w:val="40"/>
          <w:szCs w:val="40"/>
        </w:rPr>
      </w:pPr>
    </w:p>
    <w:p w:rsidR="006962A6" w:rsidRDefault="006962A6" w:rsidP="006962A6"/>
    <w:p w:rsidR="006962A6" w:rsidRDefault="006962A6" w:rsidP="006962A6">
      <w:pPr>
        <w:ind w:hanging="360"/>
      </w:pPr>
    </w:p>
    <w:p w:rsidR="006962A6" w:rsidRPr="00435DD9" w:rsidRDefault="006962A6" w:rsidP="006962A6">
      <w:pPr>
        <w:ind w:firstLine="540"/>
      </w:pPr>
      <w:r w:rsidRPr="00435DD9">
        <w:t xml:space="preserve"> </w:t>
      </w:r>
      <w:r>
        <w:t>14</w:t>
      </w:r>
      <w:r w:rsidRPr="00435DD9">
        <w:t>.</w:t>
      </w:r>
      <w:r>
        <w:t>11</w:t>
      </w:r>
      <w:r w:rsidRPr="00435DD9">
        <w:t>.20</w:t>
      </w:r>
      <w:r>
        <w:t>23</w:t>
      </w:r>
      <w:r w:rsidRPr="00435DD9">
        <w:t xml:space="preserve"> г.  </w:t>
      </w:r>
      <w:r>
        <w:t xml:space="preserve">                                                                                                   </w:t>
      </w:r>
      <w:r w:rsidRPr="00435DD9">
        <w:t xml:space="preserve"> №  </w:t>
      </w:r>
      <w:r>
        <w:t>96</w:t>
      </w:r>
      <w:r w:rsidRPr="00435DD9">
        <w:t xml:space="preserve">-п   </w:t>
      </w:r>
    </w:p>
    <w:p w:rsidR="006962A6" w:rsidRPr="00A87846" w:rsidRDefault="006962A6" w:rsidP="006962A6"/>
    <w:p w:rsidR="006962A6" w:rsidRDefault="006962A6" w:rsidP="006962A6">
      <w:pPr>
        <w:ind w:right="-5" w:firstLine="1080"/>
        <w:jc w:val="both"/>
        <w:rPr>
          <w:color w:val="000000"/>
          <w:sz w:val="28"/>
          <w:szCs w:val="28"/>
        </w:rPr>
      </w:pPr>
    </w:p>
    <w:p w:rsidR="006962A6" w:rsidRDefault="006962A6" w:rsidP="006962A6">
      <w:pPr>
        <w:ind w:right="-5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прогнозе социально-экономического развития</w:t>
      </w:r>
    </w:p>
    <w:p w:rsidR="006962A6" w:rsidRDefault="006962A6" w:rsidP="006962A6">
      <w:pPr>
        <w:ind w:right="-5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Сорочинского  сельского поселения на 2024 год</w:t>
      </w:r>
    </w:p>
    <w:p w:rsidR="006962A6" w:rsidRDefault="006962A6" w:rsidP="006962A6">
      <w:pPr>
        <w:ind w:right="-5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период до 2026 года</w:t>
      </w:r>
    </w:p>
    <w:p w:rsidR="006962A6" w:rsidRDefault="006962A6" w:rsidP="006962A6">
      <w:pPr>
        <w:ind w:right="-5" w:firstLine="540"/>
        <w:jc w:val="both"/>
        <w:rPr>
          <w:color w:val="000000"/>
          <w:sz w:val="28"/>
          <w:szCs w:val="28"/>
        </w:rPr>
      </w:pPr>
    </w:p>
    <w:p w:rsidR="006962A6" w:rsidRDefault="006962A6" w:rsidP="006962A6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173 Бюджетного кодекса Российской Федерации и статьей 6 Положения о бюджетном  процессе и бюджетном прогнозе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Сорочинском</w:t>
      </w:r>
      <w:proofErr w:type="gramEnd"/>
      <w:r>
        <w:rPr>
          <w:color w:val="000000"/>
          <w:sz w:val="28"/>
          <w:szCs w:val="28"/>
        </w:rPr>
        <w:t xml:space="preserve"> сельском поселении Калачинского муниципального района Омской области, утвержденного решением Совета Сорочинского сельского поселения  Калачинского муниципального района  Омской области от 03 мая 2023 года № 14,  администрация Сорочинского сельского поселения постановляет:</w:t>
      </w:r>
    </w:p>
    <w:p w:rsidR="006962A6" w:rsidRDefault="006962A6" w:rsidP="006962A6">
      <w:pPr>
        <w:ind w:right="-5" w:firstLine="540"/>
        <w:jc w:val="both"/>
        <w:rPr>
          <w:color w:val="000000"/>
          <w:sz w:val="28"/>
          <w:szCs w:val="28"/>
        </w:rPr>
      </w:pPr>
    </w:p>
    <w:p w:rsidR="006962A6" w:rsidRDefault="006962A6" w:rsidP="006962A6">
      <w:pPr>
        <w:ind w:right="-5" w:firstLine="540"/>
        <w:jc w:val="both"/>
        <w:rPr>
          <w:color w:val="000000"/>
          <w:sz w:val="28"/>
          <w:szCs w:val="28"/>
        </w:rPr>
      </w:pPr>
    </w:p>
    <w:p w:rsidR="006962A6" w:rsidRDefault="006962A6" w:rsidP="006962A6">
      <w:pPr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Одобрить Прогноз социально - экономического развития Сорочинского сельского поселения на 2024 год и на период до 2026 года согласно приложению к настоящему постановлению.</w:t>
      </w:r>
    </w:p>
    <w:p w:rsidR="006962A6" w:rsidRDefault="006962A6" w:rsidP="006962A6">
      <w:pPr>
        <w:ind w:right="-5" w:firstLine="540"/>
        <w:jc w:val="both"/>
        <w:rPr>
          <w:color w:val="000000"/>
          <w:sz w:val="28"/>
          <w:szCs w:val="28"/>
        </w:rPr>
      </w:pPr>
    </w:p>
    <w:p w:rsidR="006962A6" w:rsidRDefault="006962A6" w:rsidP="006962A6">
      <w:pPr>
        <w:ind w:right="-5" w:firstLine="540"/>
        <w:jc w:val="both"/>
        <w:rPr>
          <w:color w:val="000000"/>
          <w:sz w:val="28"/>
          <w:szCs w:val="28"/>
        </w:rPr>
      </w:pPr>
    </w:p>
    <w:p w:rsidR="006962A6" w:rsidRDefault="006962A6" w:rsidP="006962A6">
      <w:pPr>
        <w:ind w:right="-5" w:firstLine="540"/>
        <w:jc w:val="both"/>
        <w:rPr>
          <w:color w:val="000000"/>
          <w:sz w:val="28"/>
          <w:szCs w:val="28"/>
        </w:rPr>
      </w:pPr>
    </w:p>
    <w:p w:rsidR="006962A6" w:rsidRDefault="006962A6" w:rsidP="006962A6">
      <w:pPr>
        <w:ind w:right="-5" w:firstLine="540"/>
        <w:jc w:val="both"/>
        <w:rPr>
          <w:color w:val="000000"/>
          <w:sz w:val="28"/>
          <w:szCs w:val="28"/>
        </w:rPr>
      </w:pPr>
    </w:p>
    <w:p w:rsidR="006962A6" w:rsidRDefault="006962A6" w:rsidP="006962A6">
      <w:pPr>
        <w:ind w:right="-5" w:firstLine="540"/>
        <w:jc w:val="both"/>
        <w:rPr>
          <w:color w:val="000000"/>
          <w:sz w:val="28"/>
          <w:szCs w:val="28"/>
        </w:rPr>
      </w:pPr>
    </w:p>
    <w:p w:rsidR="006962A6" w:rsidRDefault="006962A6" w:rsidP="006962A6">
      <w:pPr>
        <w:ind w:right="-5"/>
        <w:jc w:val="both"/>
        <w:rPr>
          <w:color w:val="000000"/>
          <w:sz w:val="28"/>
          <w:szCs w:val="28"/>
        </w:rPr>
      </w:pPr>
    </w:p>
    <w:p w:rsidR="006962A6" w:rsidRDefault="006962A6" w:rsidP="006962A6">
      <w:pPr>
        <w:ind w:right="-5" w:firstLine="540"/>
        <w:jc w:val="both"/>
        <w:rPr>
          <w:color w:val="000000"/>
          <w:sz w:val="28"/>
          <w:szCs w:val="28"/>
        </w:rPr>
      </w:pPr>
    </w:p>
    <w:p w:rsidR="006962A6" w:rsidRPr="00916124" w:rsidRDefault="006962A6" w:rsidP="006962A6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87846">
        <w:rPr>
          <w:sz w:val="28"/>
          <w:szCs w:val="28"/>
        </w:rPr>
        <w:t>лав</w:t>
      </w:r>
      <w:r>
        <w:rPr>
          <w:sz w:val="28"/>
          <w:szCs w:val="28"/>
        </w:rPr>
        <w:t>а  сельского поселения</w:t>
      </w:r>
      <w:r w:rsidRPr="00A8784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А.П.Комиссаров</w:t>
      </w:r>
      <w:proofErr w:type="spellEnd"/>
      <w:r>
        <w:rPr>
          <w:sz w:val="28"/>
          <w:szCs w:val="28"/>
        </w:rPr>
        <w:t xml:space="preserve">         </w:t>
      </w:r>
    </w:p>
    <w:p w:rsidR="002A421F" w:rsidRDefault="002A421F">
      <w:bookmarkStart w:id="0" w:name="_GoBack"/>
      <w:bookmarkEnd w:id="0"/>
    </w:p>
    <w:sectPr w:rsidR="002A421F" w:rsidSect="00D65544">
      <w:pgSz w:w="11906" w:h="16838"/>
      <w:pgMar w:top="1134" w:right="851" w:bottom="1134" w:left="1418" w:header="720" w:footer="3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5A"/>
    <w:rsid w:val="0012775C"/>
    <w:rsid w:val="002A421F"/>
    <w:rsid w:val="006962A6"/>
    <w:rsid w:val="00E5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2023-11-22T05:32:00Z</dcterms:created>
  <dcterms:modified xsi:type="dcterms:W3CDTF">2023-11-22T05:33:00Z</dcterms:modified>
</cp:coreProperties>
</file>