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F54" w:rsidRPr="00742078" w:rsidRDefault="00B44F54" w:rsidP="00425A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DA2712">
        <w:rPr>
          <w:b/>
          <w:sz w:val="28"/>
          <w:szCs w:val="28"/>
        </w:rPr>
        <w:t xml:space="preserve"> СОРОЧИНСКОГО СЕЛЬСКОГО ПОСЕЛЕНИЯ</w:t>
      </w:r>
    </w:p>
    <w:p w:rsidR="00B44F54" w:rsidRPr="00742078" w:rsidRDefault="00B44F54" w:rsidP="00B44F54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4F54" w:rsidRPr="00742078" w:rsidRDefault="00B44F54" w:rsidP="00B44F54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4F54" w:rsidRPr="00604977" w:rsidRDefault="00B44F54" w:rsidP="00B44F54">
      <w:pPr>
        <w:jc w:val="center"/>
        <w:rPr>
          <w:b/>
          <w:sz w:val="40"/>
          <w:szCs w:val="40"/>
        </w:rPr>
      </w:pPr>
    </w:p>
    <w:p w:rsidR="00B44F54" w:rsidRPr="00425AD7" w:rsidRDefault="00425AD7" w:rsidP="00425A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44F54" w:rsidRPr="00742078" w:rsidRDefault="004D696E" w:rsidP="00425AD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25AD7">
        <w:rPr>
          <w:sz w:val="28"/>
          <w:szCs w:val="28"/>
        </w:rPr>
        <w:t xml:space="preserve"> 03.11</w:t>
      </w:r>
      <w:r w:rsidR="00116317">
        <w:rPr>
          <w:sz w:val="28"/>
          <w:szCs w:val="28"/>
        </w:rPr>
        <w:t>2022</w:t>
      </w:r>
      <w:r w:rsidR="00B44F54" w:rsidRPr="00742078">
        <w:rPr>
          <w:sz w:val="28"/>
          <w:szCs w:val="28"/>
        </w:rPr>
        <w:t xml:space="preserve">             </w:t>
      </w:r>
      <w:r w:rsidR="00B44F54">
        <w:rPr>
          <w:sz w:val="28"/>
          <w:szCs w:val="28"/>
        </w:rPr>
        <w:t xml:space="preserve"> </w:t>
      </w:r>
      <w:r w:rsidR="00B44F54" w:rsidRPr="00742078">
        <w:rPr>
          <w:sz w:val="28"/>
          <w:szCs w:val="28"/>
        </w:rPr>
        <w:t xml:space="preserve">             </w:t>
      </w:r>
      <w:r w:rsidR="00B44F54">
        <w:rPr>
          <w:sz w:val="28"/>
          <w:szCs w:val="28"/>
        </w:rPr>
        <w:t xml:space="preserve">  </w:t>
      </w:r>
      <w:r w:rsidR="00B44F54" w:rsidRPr="00742078">
        <w:rPr>
          <w:sz w:val="28"/>
          <w:szCs w:val="28"/>
        </w:rPr>
        <w:t xml:space="preserve">            </w:t>
      </w:r>
      <w:r w:rsidR="00425AD7">
        <w:rPr>
          <w:sz w:val="28"/>
          <w:szCs w:val="28"/>
        </w:rPr>
        <w:t xml:space="preserve">                          </w:t>
      </w:r>
      <w:r w:rsidR="00B44F54" w:rsidRPr="007420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="00B44F54" w:rsidRPr="00742078">
        <w:rPr>
          <w:sz w:val="28"/>
          <w:szCs w:val="28"/>
        </w:rPr>
        <w:t xml:space="preserve">№ </w:t>
      </w:r>
      <w:r w:rsidR="00425AD7">
        <w:rPr>
          <w:sz w:val="28"/>
          <w:szCs w:val="28"/>
        </w:rPr>
        <w:t xml:space="preserve"> 74-п</w:t>
      </w:r>
    </w:p>
    <w:p w:rsidR="00B44F54" w:rsidRPr="002E5858" w:rsidRDefault="00B44F54" w:rsidP="002C084D">
      <w:pPr>
        <w:rPr>
          <w:bCs/>
          <w:sz w:val="28"/>
          <w:szCs w:val="28"/>
        </w:rPr>
      </w:pPr>
    </w:p>
    <w:p w:rsidR="00B44F54" w:rsidRPr="002E5858" w:rsidRDefault="00B44F54" w:rsidP="00B44F5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Об утверждении Программы </w:t>
      </w:r>
      <w:r w:rsidRPr="00CF6EE4">
        <w:rPr>
          <w:bCs/>
          <w:sz w:val="28"/>
          <w:szCs w:val="28"/>
        </w:rPr>
        <w:t>профилактики рисков причинения вреда (ущерба) охраняемым законом ценностям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</w:t>
      </w:r>
      <w:r w:rsidRPr="00674BB1">
        <w:rPr>
          <w:bCs/>
          <w:sz w:val="28"/>
          <w:szCs w:val="28"/>
        </w:rPr>
        <w:t>муниципальн</w:t>
      </w:r>
      <w:r>
        <w:rPr>
          <w:bCs/>
          <w:sz w:val="28"/>
          <w:szCs w:val="28"/>
        </w:rPr>
        <w:t>ому</w:t>
      </w:r>
      <w:r w:rsidRPr="00674B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контролю </w:t>
      </w:r>
      <w:r w:rsidRPr="00A53EC4">
        <w:rPr>
          <w:bCs/>
          <w:sz w:val="28"/>
          <w:szCs w:val="28"/>
        </w:rPr>
        <w:t xml:space="preserve">в сфере благоустройства в границах </w:t>
      </w:r>
      <w:r w:rsidR="002C084D">
        <w:rPr>
          <w:bCs/>
          <w:sz w:val="28"/>
          <w:szCs w:val="28"/>
        </w:rPr>
        <w:t>Сорочинского сельского</w:t>
      </w:r>
      <w:r w:rsidRPr="00674BB1">
        <w:rPr>
          <w:bCs/>
          <w:sz w:val="28"/>
          <w:szCs w:val="28"/>
        </w:rPr>
        <w:t xml:space="preserve"> поселения Калачинского района Омской области </w:t>
      </w:r>
      <w:r w:rsidRPr="002E5858">
        <w:rPr>
          <w:bCs/>
          <w:sz w:val="28"/>
          <w:szCs w:val="28"/>
        </w:rPr>
        <w:t>202</w:t>
      </w:r>
      <w:r w:rsidR="0011631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</w:t>
      </w:r>
    </w:p>
    <w:p w:rsidR="00B44F54" w:rsidRPr="002E5858" w:rsidRDefault="00B44F54" w:rsidP="00B44F54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B44F54" w:rsidRPr="002E5858" w:rsidRDefault="00B44F54" w:rsidP="00B44F54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 </w:t>
      </w:r>
      <w:r w:rsidRPr="002E5858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Pr="002E5858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2E5858">
        <w:rPr>
          <w:bCs/>
          <w:sz w:val="28"/>
          <w:szCs w:val="28"/>
        </w:rPr>
        <w:t xml:space="preserve"> от 31.07.2020 </w:t>
      </w:r>
      <w:r>
        <w:rPr>
          <w:bCs/>
          <w:sz w:val="28"/>
          <w:szCs w:val="28"/>
        </w:rPr>
        <w:t>№ 248-ФЗ «</w:t>
      </w:r>
      <w:r w:rsidRPr="002E5858">
        <w:rPr>
          <w:bCs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</w:t>
      </w:r>
      <w:r w:rsidRPr="00CF6EE4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CF6EE4">
        <w:rPr>
          <w:bCs/>
          <w:sz w:val="28"/>
          <w:szCs w:val="28"/>
        </w:rPr>
        <w:t xml:space="preserve"> Правительства РФ от 25.06.2021 </w:t>
      </w:r>
      <w:r>
        <w:rPr>
          <w:bCs/>
          <w:sz w:val="28"/>
          <w:szCs w:val="28"/>
        </w:rPr>
        <w:t>№ 990 «</w:t>
      </w:r>
      <w:r w:rsidRPr="00CF6EE4">
        <w:rPr>
          <w:bCs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>, руководствуясь Уставом</w:t>
      </w:r>
      <w:r w:rsidR="00727399">
        <w:rPr>
          <w:bCs/>
          <w:sz w:val="28"/>
          <w:szCs w:val="28"/>
        </w:rPr>
        <w:t xml:space="preserve"> Сорочинского сельского поселения 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Калачинского района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Омской</w:t>
      </w:r>
      <w:r w:rsidRPr="002E5858">
        <w:rPr>
          <w:bCs/>
          <w:sz w:val="28"/>
          <w:szCs w:val="28"/>
        </w:rPr>
        <w:t xml:space="preserve"> области, </w:t>
      </w:r>
      <w:r>
        <w:rPr>
          <w:bCs/>
          <w:sz w:val="28"/>
          <w:szCs w:val="28"/>
        </w:rPr>
        <w:t>А</w:t>
      </w:r>
      <w:r w:rsidRPr="002E5858">
        <w:rPr>
          <w:bCs/>
          <w:sz w:val="28"/>
          <w:szCs w:val="28"/>
        </w:rPr>
        <w:t xml:space="preserve">дминистрация </w:t>
      </w:r>
      <w:r w:rsidR="00727399">
        <w:rPr>
          <w:bCs/>
          <w:sz w:val="28"/>
          <w:szCs w:val="28"/>
        </w:rPr>
        <w:t xml:space="preserve">Сорочинского сельского поселения </w:t>
      </w:r>
      <w:r w:rsidRPr="002E5858">
        <w:rPr>
          <w:bCs/>
          <w:sz w:val="28"/>
          <w:szCs w:val="28"/>
        </w:rPr>
        <w:t>Калачинского муниципального района Омской области</w:t>
      </w:r>
      <w:proofErr w:type="gramEnd"/>
      <w:r w:rsidRPr="002E5858">
        <w:rPr>
          <w:bCs/>
          <w:sz w:val="28"/>
          <w:szCs w:val="28"/>
        </w:rPr>
        <w:t xml:space="preserve"> ПОСТАНОВЛЯЕТ:</w:t>
      </w:r>
    </w:p>
    <w:p w:rsidR="00B44F54" w:rsidRPr="002E5858" w:rsidRDefault="00B44F54" w:rsidP="00B44F54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1.Утвердить Программу </w:t>
      </w:r>
      <w:r w:rsidRPr="00BE36C1">
        <w:rPr>
          <w:bCs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 в </w:t>
      </w:r>
      <w:r w:rsidR="00727399">
        <w:rPr>
          <w:bCs/>
          <w:sz w:val="28"/>
          <w:szCs w:val="28"/>
        </w:rPr>
        <w:t xml:space="preserve">границах Сорочинского сельского </w:t>
      </w:r>
      <w:r w:rsidRPr="00BE36C1">
        <w:rPr>
          <w:bCs/>
          <w:sz w:val="28"/>
          <w:szCs w:val="28"/>
        </w:rPr>
        <w:t xml:space="preserve"> поселения Калачин</w:t>
      </w:r>
      <w:r w:rsidR="008D1E43">
        <w:rPr>
          <w:bCs/>
          <w:sz w:val="28"/>
          <w:szCs w:val="28"/>
        </w:rPr>
        <w:t>ского района Омской области 2023</w:t>
      </w:r>
      <w:r w:rsidRPr="00BE36C1">
        <w:rPr>
          <w:bCs/>
          <w:sz w:val="28"/>
          <w:szCs w:val="28"/>
        </w:rPr>
        <w:t xml:space="preserve"> год</w:t>
      </w:r>
      <w:r w:rsidRPr="002E5858">
        <w:rPr>
          <w:bCs/>
          <w:sz w:val="28"/>
          <w:szCs w:val="28"/>
        </w:rPr>
        <w:t>, согласно приложению к настоящему постановлению.</w:t>
      </w:r>
    </w:p>
    <w:p w:rsidR="00B44F54" w:rsidRDefault="00B44F54" w:rsidP="005D78E7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>2.</w:t>
      </w:r>
      <w:r w:rsidR="005D78E7" w:rsidRPr="005D78E7">
        <w:rPr>
          <w:bCs/>
          <w:sz w:val="28"/>
          <w:szCs w:val="28"/>
        </w:rPr>
        <w:t xml:space="preserve"> </w:t>
      </w:r>
      <w:r w:rsidR="005D78E7" w:rsidRPr="002E5858">
        <w:rPr>
          <w:bCs/>
          <w:sz w:val="28"/>
          <w:szCs w:val="28"/>
        </w:rPr>
        <w:t>Опубли</w:t>
      </w:r>
      <w:r w:rsidR="005D78E7">
        <w:rPr>
          <w:bCs/>
          <w:sz w:val="28"/>
          <w:szCs w:val="28"/>
        </w:rPr>
        <w:t xml:space="preserve">ковать настоящее постановление </w:t>
      </w:r>
      <w:r w:rsidR="005D78E7" w:rsidRPr="00D43555">
        <w:rPr>
          <w:bCs/>
          <w:sz w:val="28"/>
          <w:szCs w:val="28"/>
        </w:rPr>
        <w:t>в газете  «</w:t>
      </w:r>
      <w:proofErr w:type="spellStart"/>
      <w:r w:rsidR="005D78E7" w:rsidRPr="00D43555">
        <w:rPr>
          <w:bCs/>
          <w:sz w:val="28"/>
          <w:szCs w:val="28"/>
        </w:rPr>
        <w:t>Сорочинский</w:t>
      </w:r>
      <w:proofErr w:type="spellEnd"/>
      <w:r w:rsidR="005D78E7" w:rsidRPr="00D43555">
        <w:rPr>
          <w:bCs/>
          <w:sz w:val="28"/>
          <w:szCs w:val="28"/>
        </w:rPr>
        <w:t xml:space="preserve"> муниципальный вестник»</w:t>
      </w:r>
      <w:r w:rsidR="005D78E7" w:rsidRPr="00142CB4">
        <w:rPr>
          <w:bCs/>
          <w:color w:val="FF0000"/>
          <w:sz w:val="28"/>
          <w:szCs w:val="28"/>
        </w:rPr>
        <w:t xml:space="preserve"> </w:t>
      </w:r>
      <w:r w:rsidR="005D78E7" w:rsidRPr="00AF69C3">
        <w:rPr>
          <w:bCs/>
          <w:sz w:val="28"/>
          <w:szCs w:val="28"/>
        </w:rPr>
        <w:t>и разместить на официальном сайте Калачинского муниципального района  в сети «Интернет» http://sorch.kalach.omskportal.ru/.</w:t>
      </w:r>
    </w:p>
    <w:p w:rsidR="00B44F54" w:rsidRPr="00CD7D0A" w:rsidRDefault="005D78E7" w:rsidP="005D78E7">
      <w:pPr>
        <w:widowControl w:val="0"/>
        <w:autoSpaceDE w:val="0"/>
        <w:autoSpaceDN w:val="0"/>
        <w:adjustRightInd w:val="0"/>
        <w:spacing w:before="2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B44F54">
        <w:rPr>
          <w:bCs/>
          <w:sz w:val="28"/>
          <w:szCs w:val="28"/>
        </w:rPr>
        <w:t>3</w:t>
      </w:r>
      <w:r w:rsidR="00B44F54" w:rsidRPr="002E5858">
        <w:rPr>
          <w:bCs/>
          <w:sz w:val="28"/>
          <w:szCs w:val="28"/>
        </w:rPr>
        <w:t xml:space="preserve">. </w:t>
      </w:r>
      <w:proofErr w:type="gramStart"/>
      <w:r w:rsidR="00B44F54" w:rsidRPr="002E5858">
        <w:rPr>
          <w:bCs/>
          <w:sz w:val="28"/>
          <w:szCs w:val="28"/>
        </w:rPr>
        <w:t>Контроль за</w:t>
      </w:r>
      <w:proofErr w:type="gramEnd"/>
      <w:r w:rsidR="00B44F54" w:rsidRPr="002E5858">
        <w:rPr>
          <w:bCs/>
          <w:sz w:val="28"/>
          <w:szCs w:val="28"/>
        </w:rPr>
        <w:t xml:space="preserve"> исполнением настоящего постановления оставляю за собой</w:t>
      </w:r>
    </w:p>
    <w:p w:rsidR="00B44F54" w:rsidRPr="002E5858" w:rsidRDefault="00B44F54" w:rsidP="00B44F54">
      <w:pPr>
        <w:autoSpaceDE w:val="0"/>
        <w:autoSpaceDN w:val="0"/>
        <w:jc w:val="both"/>
        <w:rPr>
          <w:bCs/>
          <w:sz w:val="28"/>
          <w:szCs w:val="28"/>
        </w:rPr>
      </w:pPr>
    </w:p>
    <w:p w:rsidR="00B44F54" w:rsidRPr="00CD7D0A" w:rsidRDefault="00B44F54" w:rsidP="00B44F54">
      <w:pPr>
        <w:tabs>
          <w:tab w:val="left" w:pos="7655"/>
          <w:tab w:val="left" w:pos="7938"/>
        </w:tabs>
        <w:autoSpaceDE w:val="0"/>
        <w:autoSpaceDN w:val="0"/>
        <w:adjustRightInd w:val="0"/>
        <w:spacing w:line="228" w:lineRule="auto"/>
        <w:rPr>
          <w:sz w:val="28"/>
          <w:szCs w:val="28"/>
        </w:rPr>
      </w:pPr>
    </w:p>
    <w:p w:rsidR="00B44F54" w:rsidRDefault="00B44F54" w:rsidP="00B44F54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</w:p>
    <w:p w:rsidR="005D78E7" w:rsidRDefault="005D78E7" w:rsidP="00B44F54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</w:p>
    <w:p w:rsidR="005D78E7" w:rsidRPr="00CD7D0A" w:rsidRDefault="005D78E7" w:rsidP="00B44F54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сельского поселения                                           </w:t>
      </w:r>
      <w:proofErr w:type="spellStart"/>
      <w:r>
        <w:rPr>
          <w:bCs/>
          <w:sz w:val="28"/>
          <w:szCs w:val="28"/>
        </w:rPr>
        <w:t>А.П.Комиссаров</w:t>
      </w:r>
      <w:proofErr w:type="spellEnd"/>
      <w:r>
        <w:rPr>
          <w:bCs/>
          <w:sz w:val="28"/>
          <w:szCs w:val="28"/>
        </w:rPr>
        <w:t xml:space="preserve">     </w:t>
      </w:r>
    </w:p>
    <w:p w:rsidR="00B44F54" w:rsidRPr="00CD7D0A" w:rsidRDefault="00B44F54" w:rsidP="00B44F54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  <w:sectPr w:rsidR="00B44F54" w:rsidRPr="00CD7D0A" w:rsidSect="00D660F2">
          <w:headerReference w:type="even" r:id="rId8"/>
          <w:headerReference w:type="default" r:id="rId9"/>
          <w:pgSz w:w="11906" w:h="16838" w:code="9"/>
          <w:pgMar w:top="1134" w:right="851" w:bottom="851" w:left="1418" w:header="284" w:footer="720" w:gutter="0"/>
          <w:cols w:space="708"/>
          <w:titlePg/>
          <w:docGrid w:linePitch="326"/>
        </w:sectPr>
      </w:pP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B44F54" w:rsidRDefault="00B44F54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4B329F" w:rsidRDefault="004B329F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Сорочинского сельского поселения </w:t>
      </w:r>
    </w:p>
    <w:p w:rsidR="00B44F54" w:rsidRDefault="00B44F54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Калачинского муниципального </w:t>
      </w:r>
    </w:p>
    <w:p w:rsidR="00B44F54" w:rsidRDefault="00B44F54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района Омской области </w:t>
      </w:r>
    </w:p>
    <w:p w:rsidR="00B44F54" w:rsidRDefault="00DD7418" w:rsidP="00B44F5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03.11.</w:t>
      </w:r>
      <w:r w:rsidR="001C2524">
        <w:rPr>
          <w:sz w:val="28"/>
          <w:szCs w:val="28"/>
        </w:rPr>
        <w:t>2022</w:t>
      </w:r>
      <w:r w:rsidR="004B329F">
        <w:rPr>
          <w:sz w:val="28"/>
          <w:szCs w:val="28"/>
        </w:rPr>
        <w:t xml:space="preserve"> №  </w:t>
      </w:r>
      <w:r w:rsidR="00994250">
        <w:rPr>
          <w:sz w:val="28"/>
          <w:szCs w:val="28"/>
        </w:rPr>
        <w:t>74</w:t>
      </w:r>
      <w:bookmarkStart w:id="0" w:name="_GoBack"/>
      <w:bookmarkEnd w:id="0"/>
      <w:r>
        <w:rPr>
          <w:sz w:val="28"/>
          <w:szCs w:val="28"/>
        </w:rPr>
        <w:t>-п</w:t>
      </w: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</w:p>
    <w:p w:rsidR="00B44F54" w:rsidRPr="001600E6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 xml:space="preserve"> </w:t>
      </w:r>
      <w:r w:rsidRPr="00BE36C1"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 в границах </w:t>
      </w:r>
      <w:r w:rsidR="00FA3A05">
        <w:rPr>
          <w:sz w:val="28"/>
          <w:szCs w:val="28"/>
        </w:rPr>
        <w:t xml:space="preserve">Сорочинского сельского </w:t>
      </w:r>
      <w:r w:rsidRPr="00BE36C1">
        <w:rPr>
          <w:sz w:val="28"/>
          <w:szCs w:val="28"/>
        </w:rPr>
        <w:t xml:space="preserve"> поселения Калачин</w:t>
      </w:r>
      <w:r w:rsidR="004B0189">
        <w:rPr>
          <w:sz w:val="28"/>
          <w:szCs w:val="28"/>
        </w:rPr>
        <w:t>ского района Омской области 2023</w:t>
      </w:r>
      <w:r w:rsidRPr="00BE36C1">
        <w:rPr>
          <w:sz w:val="28"/>
          <w:szCs w:val="28"/>
        </w:rPr>
        <w:t xml:space="preserve"> год</w:t>
      </w:r>
    </w:p>
    <w:p w:rsidR="00B44F54" w:rsidRPr="001600E6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4F54" w:rsidRPr="001600E6" w:rsidRDefault="00B44F54" w:rsidP="00B44F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9"/>
        <w:gridCol w:w="5655"/>
      </w:tblGrid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Программа </w:t>
            </w:r>
            <w:r w:rsidRPr="00BF576E">
              <w:rPr>
                <w:bCs/>
                <w:sz w:val="28"/>
                <w:szCs w:val="28"/>
              </w:rPr>
              <w:t>профилактики рисков причинения вреда (ущерба) охраняемым законом ценностям по муниципальному контролю в сфере б</w:t>
            </w:r>
            <w:r w:rsidR="00CF5E4D">
              <w:rPr>
                <w:bCs/>
                <w:sz w:val="28"/>
                <w:szCs w:val="28"/>
              </w:rPr>
              <w:t xml:space="preserve">лагоустройства в границах Сорочинского сельского поселения  </w:t>
            </w:r>
            <w:r w:rsidRPr="00BF576E">
              <w:rPr>
                <w:bCs/>
                <w:sz w:val="28"/>
                <w:szCs w:val="28"/>
              </w:rPr>
              <w:t xml:space="preserve"> Калачин</w:t>
            </w:r>
            <w:r w:rsidR="00DB62F6">
              <w:rPr>
                <w:bCs/>
                <w:sz w:val="28"/>
                <w:szCs w:val="28"/>
              </w:rPr>
              <w:t>ского района Омской области 2023</w:t>
            </w:r>
            <w:r w:rsidRPr="00BF576E">
              <w:rPr>
                <w:bCs/>
                <w:sz w:val="28"/>
                <w:szCs w:val="28"/>
              </w:rPr>
              <w:t xml:space="preserve"> год</w:t>
            </w:r>
            <w:r w:rsidRPr="009F103B">
              <w:rPr>
                <w:bCs/>
                <w:sz w:val="28"/>
                <w:szCs w:val="28"/>
              </w:rPr>
              <w:t xml:space="preserve"> (далее - Программа)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Федеральный закон от 31.07.2020 № 248-ФЗ</w:t>
            </w:r>
          </w:p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«О государственном контроле (надзоре) и муниципальном контроле в Российской Федерации» (далее - Федеральный закон № 248-ФЗ), Постановление Правительства РФ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Вид муниципального контроля 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</w:t>
            </w:r>
            <w:r w:rsidRPr="00C3012A">
              <w:rPr>
                <w:bCs/>
                <w:sz w:val="28"/>
                <w:szCs w:val="28"/>
              </w:rPr>
              <w:t>униципальн</w:t>
            </w:r>
            <w:r>
              <w:rPr>
                <w:bCs/>
                <w:sz w:val="28"/>
                <w:szCs w:val="28"/>
              </w:rPr>
              <w:t>ый</w:t>
            </w:r>
            <w:r w:rsidRPr="00C3012A">
              <w:rPr>
                <w:bCs/>
                <w:sz w:val="28"/>
                <w:szCs w:val="28"/>
              </w:rPr>
              <w:t xml:space="preserve"> контрол</w:t>
            </w:r>
            <w:r>
              <w:rPr>
                <w:bCs/>
                <w:sz w:val="28"/>
                <w:szCs w:val="28"/>
              </w:rPr>
              <w:t>ь</w:t>
            </w:r>
            <w:r w:rsidRPr="00C3012A">
              <w:rPr>
                <w:bCs/>
                <w:sz w:val="28"/>
                <w:szCs w:val="28"/>
              </w:rPr>
              <w:t xml:space="preserve"> </w:t>
            </w:r>
            <w:r w:rsidRPr="00BF576E">
              <w:rPr>
                <w:bCs/>
                <w:sz w:val="28"/>
                <w:szCs w:val="28"/>
              </w:rPr>
              <w:t>в сфере благоус</w:t>
            </w:r>
            <w:r w:rsidR="00C20A83">
              <w:rPr>
                <w:bCs/>
                <w:sz w:val="28"/>
                <w:szCs w:val="28"/>
              </w:rPr>
              <w:t>тройства в границах Сорочинского сельского</w:t>
            </w:r>
            <w:r w:rsidRPr="00BF576E">
              <w:rPr>
                <w:bCs/>
                <w:sz w:val="28"/>
                <w:szCs w:val="28"/>
              </w:rPr>
              <w:t xml:space="preserve"> поселения Калачинского района Омской области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Администрация </w:t>
            </w:r>
            <w:r w:rsidR="00826D25">
              <w:rPr>
                <w:bCs/>
                <w:sz w:val="28"/>
                <w:szCs w:val="28"/>
              </w:rPr>
              <w:t xml:space="preserve">Сорочинского сельского поселения </w:t>
            </w:r>
            <w:r w:rsidRPr="009F103B">
              <w:rPr>
                <w:bCs/>
                <w:sz w:val="28"/>
                <w:szCs w:val="28"/>
              </w:rPr>
              <w:t>Калачинского муниципального района Омской области (далее – Администрация)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5655" w:type="dxa"/>
          </w:tcPr>
          <w:p w:rsidR="00B44F54" w:rsidRPr="009F103B" w:rsidRDefault="009701BF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2023</w:t>
            </w:r>
            <w:r w:rsidR="00B44F54" w:rsidRPr="009F103B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B44F54" w:rsidRPr="001600E6" w:rsidTr="008217F9">
        <w:tc>
          <w:tcPr>
            <w:tcW w:w="3689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lastRenderedPageBreak/>
              <w:t>Структура Программы</w:t>
            </w:r>
          </w:p>
        </w:tc>
        <w:tc>
          <w:tcPr>
            <w:tcW w:w="5655" w:type="dxa"/>
          </w:tcPr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1. Анализ текущего состояния осуществления муниципального контроля</w:t>
            </w:r>
          </w:p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2. Цели и задачи реализации программы</w:t>
            </w:r>
          </w:p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3. Перечень проф</w:t>
            </w:r>
            <w:r w:rsidR="00D66C2C">
              <w:rPr>
                <w:bCs/>
                <w:sz w:val="28"/>
                <w:szCs w:val="28"/>
              </w:rPr>
              <w:t>илактических мероприятий на 2023</w:t>
            </w:r>
            <w:r w:rsidRPr="009F103B">
              <w:rPr>
                <w:bCs/>
                <w:sz w:val="28"/>
                <w:szCs w:val="28"/>
              </w:rPr>
              <w:t xml:space="preserve"> год.</w:t>
            </w:r>
          </w:p>
          <w:p w:rsidR="00B44F54" w:rsidRPr="009F103B" w:rsidRDefault="00B44F54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4. Показатели результативности и эффективности программы</w:t>
            </w:r>
          </w:p>
        </w:tc>
      </w:tr>
    </w:tbl>
    <w:p w:rsidR="00B44F54" w:rsidRPr="001600E6" w:rsidRDefault="00B44F54" w:rsidP="00B44F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>Раздел 1.</w:t>
      </w:r>
      <w:r>
        <w:rPr>
          <w:sz w:val="28"/>
          <w:szCs w:val="28"/>
        </w:rPr>
        <w:t xml:space="preserve"> Анализ текущего состояния осуществления </w:t>
      </w:r>
      <w:r w:rsidRPr="00580E23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80E23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</w:p>
    <w:p w:rsidR="00B44F54" w:rsidRPr="001600E6" w:rsidRDefault="00B44F54" w:rsidP="00B44F54">
      <w:pPr>
        <w:autoSpaceDE w:val="0"/>
        <w:autoSpaceDN w:val="0"/>
        <w:adjustRightInd w:val="0"/>
        <w:ind w:firstLine="539"/>
        <w:rPr>
          <w:sz w:val="28"/>
          <w:szCs w:val="28"/>
        </w:rPr>
      </w:pP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r w:rsidR="00DF7A5B">
        <w:rPr>
          <w:sz w:val="28"/>
          <w:szCs w:val="28"/>
        </w:rPr>
        <w:t xml:space="preserve"> Сорочинского сельского поселения </w:t>
      </w:r>
      <w:r>
        <w:rPr>
          <w:sz w:val="28"/>
          <w:szCs w:val="28"/>
        </w:rPr>
        <w:t xml:space="preserve"> Калачинского района Омской области </w:t>
      </w:r>
      <w:r w:rsidRPr="001600E6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осуществля</w:t>
      </w:r>
      <w:r>
        <w:rPr>
          <w:sz w:val="28"/>
          <w:szCs w:val="28"/>
        </w:rPr>
        <w:t>е</w:t>
      </w:r>
      <w:r w:rsidRPr="001600E6">
        <w:rPr>
          <w:sz w:val="28"/>
          <w:szCs w:val="28"/>
        </w:rPr>
        <w:t>тся муниципальный</w:t>
      </w:r>
      <w:r>
        <w:rPr>
          <w:sz w:val="28"/>
          <w:szCs w:val="28"/>
        </w:rPr>
        <w:t xml:space="preserve"> контроль</w:t>
      </w:r>
      <w:r w:rsidRPr="001600E6">
        <w:rPr>
          <w:sz w:val="28"/>
          <w:szCs w:val="28"/>
        </w:rPr>
        <w:t xml:space="preserve"> </w:t>
      </w:r>
      <w:r w:rsidRPr="00BF576E">
        <w:rPr>
          <w:sz w:val="28"/>
          <w:szCs w:val="28"/>
        </w:rPr>
        <w:t>в сфере благоустройст</w:t>
      </w:r>
      <w:r w:rsidR="00DF7A5B">
        <w:rPr>
          <w:sz w:val="28"/>
          <w:szCs w:val="28"/>
        </w:rPr>
        <w:t xml:space="preserve">ва в границах Сорочинского сельского </w:t>
      </w:r>
      <w:r w:rsidRPr="00BF576E">
        <w:rPr>
          <w:sz w:val="28"/>
          <w:szCs w:val="28"/>
        </w:rPr>
        <w:t xml:space="preserve"> поселения Калачинского района Омской области </w:t>
      </w:r>
      <w:r w:rsidRPr="006E739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городское поселение)</w:t>
      </w:r>
      <w:r w:rsidRPr="001600E6">
        <w:rPr>
          <w:sz w:val="28"/>
          <w:szCs w:val="28"/>
        </w:rPr>
        <w:t>;</w:t>
      </w: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608F0">
        <w:rPr>
          <w:rFonts w:cs="Calibri"/>
          <w:sz w:val="28"/>
          <w:szCs w:val="28"/>
        </w:rPr>
        <w:t xml:space="preserve">Обязательные требования, требования, установленные муниципальными правовыми актами в сфере осуществления муниципального </w:t>
      </w:r>
      <w:r>
        <w:rPr>
          <w:rFonts w:cs="Calibri"/>
          <w:sz w:val="28"/>
          <w:szCs w:val="28"/>
        </w:rPr>
        <w:t xml:space="preserve">контроля </w:t>
      </w:r>
      <w:r w:rsidRPr="00BF576E">
        <w:rPr>
          <w:rFonts w:cs="Calibri"/>
          <w:sz w:val="28"/>
          <w:szCs w:val="28"/>
        </w:rPr>
        <w:t xml:space="preserve">в сфере благоустройства в границах </w:t>
      </w:r>
      <w:r w:rsidR="006D20E6">
        <w:rPr>
          <w:rFonts w:cs="Calibri"/>
          <w:sz w:val="28"/>
          <w:szCs w:val="28"/>
        </w:rPr>
        <w:t>сельского</w:t>
      </w:r>
      <w:r w:rsidRPr="00384D05">
        <w:rPr>
          <w:rFonts w:cs="Calibri"/>
          <w:sz w:val="28"/>
          <w:szCs w:val="28"/>
        </w:rPr>
        <w:t xml:space="preserve"> поселения</w:t>
      </w:r>
      <w:r w:rsidRPr="005608F0">
        <w:rPr>
          <w:rFonts w:cs="Calibri"/>
          <w:sz w:val="28"/>
          <w:szCs w:val="28"/>
        </w:rPr>
        <w:t xml:space="preserve">, регламентированы следующими правовыми актами: 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Кодекс Российской Федерации «Об административных правонарушениях»;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Федерации»; 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Закон Омской области от 24.07.2006 № 770-ОЗ "Кодекс Омской области об административных правонарушениях";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- Решени</w:t>
      </w:r>
      <w:r w:rsidR="00AB6304">
        <w:rPr>
          <w:rFonts w:cs="Calibri"/>
          <w:sz w:val="28"/>
          <w:szCs w:val="28"/>
        </w:rPr>
        <w:t xml:space="preserve">е Совета Сорочинского сельского  поселения от 15 декабря 2017 года № 49 </w:t>
      </w:r>
      <w:r w:rsidRPr="009A0A7A">
        <w:rPr>
          <w:rFonts w:cs="Calibri"/>
          <w:sz w:val="28"/>
          <w:szCs w:val="28"/>
        </w:rPr>
        <w:t xml:space="preserve"> «Об утверждении Правил благоустройства, обеспечения чистоты и порядка на те</w:t>
      </w:r>
      <w:r w:rsidR="00AB6304">
        <w:rPr>
          <w:rFonts w:cs="Calibri"/>
          <w:sz w:val="28"/>
          <w:szCs w:val="28"/>
        </w:rPr>
        <w:t>рритории  Сорочинского сельского</w:t>
      </w:r>
      <w:r w:rsidRPr="009A0A7A">
        <w:rPr>
          <w:rFonts w:cs="Calibri"/>
          <w:sz w:val="28"/>
          <w:szCs w:val="28"/>
        </w:rPr>
        <w:t xml:space="preserve"> поселения».      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t>В качестве подконтрольных субъектов выступают юридические лица, индивидуальные предприниматели и граждане, осуществляющие деятельность на территории городского поселения.</w:t>
      </w:r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proofErr w:type="gramStart"/>
      <w:r w:rsidRPr="009A0A7A">
        <w:rPr>
          <w:rFonts w:cs="Calibri"/>
          <w:sz w:val="28"/>
          <w:szCs w:val="28"/>
        </w:rPr>
        <w:t>Предметом муниципального контроля в сфере благоустройства является    соблюдение правил благо</w:t>
      </w:r>
      <w:r w:rsidR="00430AD3">
        <w:rPr>
          <w:rFonts w:cs="Calibri"/>
          <w:sz w:val="28"/>
          <w:szCs w:val="28"/>
        </w:rPr>
        <w:t>устройства территории сельского</w:t>
      </w:r>
      <w:r w:rsidRPr="009A0A7A">
        <w:rPr>
          <w:rFonts w:cs="Calibri"/>
          <w:sz w:val="28"/>
          <w:szCs w:val="28"/>
        </w:rPr>
        <w:t xml:space="preserve">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</w:t>
      </w:r>
      <w:r w:rsidR="00430AD3">
        <w:rPr>
          <w:rFonts w:cs="Calibri"/>
          <w:sz w:val="28"/>
          <w:szCs w:val="28"/>
        </w:rPr>
        <w:t>устройства территории сельского</w:t>
      </w:r>
      <w:r w:rsidRPr="009A0A7A">
        <w:rPr>
          <w:rFonts w:cs="Calibri"/>
          <w:sz w:val="28"/>
          <w:szCs w:val="28"/>
        </w:rPr>
        <w:t xml:space="preserve">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</w:t>
      </w:r>
      <w:r w:rsidR="00430AD3">
        <w:rPr>
          <w:rFonts w:cs="Calibri"/>
          <w:sz w:val="28"/>
          <w:szCs w:val="28"/>
        </w:rPr>
        <w:t>положенных в границах сельского</w:t>
      </w:r>
      <w:r w:rsidRPr="009A0A7A">
        <w:rPr>
          <w:rFonts w:cs="Calibri"/>
          <w:sz w:val="28"/>
          <w:szCs w:val="28"/>
        </w:rPr>
        <w:t xml:space="preserve"> поселения.</w:t>
      </w:r>
      <w:proofErr w:type="gramEnd"/>
    </w:p>
    <w:p w:rsidR="00B44F54" w:rsidRPr="009A0A7A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9A0A7A">
        <w:rPr>
          <w:rFonts w:cs="Calibri"/>
          <w:sz w:val="28"/>
          <w:szCs w:val="28"/>
        </w:rPr>
        <w:lastRenderedPageBreak/>
        <w:t>Органом, непосредственно осуществляющим муниципальный контроль в сфере благо</w:t>
      </w:r>
      <w:r w:rsidR="004B4FA8">
        <w:rPr>
          <w:rFonts w:cs="Calibri"/>
          <w:sz w:val="28"/>
          <w:szCs w:val="28"/>
        </w:rPr>
        <w:t>устройства в границах сельского</w:t>
      </w:r>
      <w:r w:rsidRPr="009A0A7A">
        <w:rPr>
          <w:rFonts w:cs="Calibri"/>
          <w:sz w:val="28"/>
          <w:szCs w:val="28"/>
        </w:rPr>
        <w:t xml:space="preserve"> поселения, является </w:t>
      </w:r>
      <w:r w:rsidR="004B4FA8">
        <w:rPr>
          <w:rFonts w:cs="Calibri"/>
          <w:sz w:val="28"/>
          <w:szCs w:val="28"/>
        </w:rPr>
        <w:t xml:space="preserve"> Администрация Сорочинского сельского поселения Калачинского муниципального района  (далее – Администрация</w:t>
      </w:r>
      <w:r w:rsidRPr="009A0A7A">
        <w:rPr>
          <w:rFonts w:cs="Calibri"/>
          <w:sz w:val="28"/>
          <w:szCs w:val="28"/>
        </w:rPr>
        <w:t>).</w:t>
      </w:r>
    </w:p>
    <w:p w:rsidR="00B44F54" w:rsidRPr="009A0A7A" w:rsidRDefault="002F4F50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В 2020-2021</w:t>
      </w:r>
      <w:r w:rsidR="00B44F54" w:rsidRPr="009A0A7A">
        <w:rPr>
          <w:rFonts w:cs="Calibri"/>
          <w:sz w:val="28"/>
          <w:szCs w:val="28"/>
        </w:rPr>
        <w:t xml:space="preserve"> годах плановые, внеплановые проверки, мероприятия по профилактике нарушений и их результатов, анализ и оценка рисков причинения вреда охраняемым законом ценностям и (или) анализ и оценка причиненного ущерба не проводились.</w:t>
      </w: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center"/>
        <w:rPr>
          <w:rFonts w:cs="Calibri"/>
          <w:sz w:val="28"/>
          <w:szCs w:val="28"/>
        </w:rPr>
      </w:pP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center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 Цели и задачи реализации программы.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Профилактика рисков причинения вреда (ущерба)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 направлена на дости</w:t>
      </w:r>
      <w:r>
        <w:rPr>
          <w:rFonts w:cs="Calibri"/>
          <w:sz w:val="28"/>
          <w:szCs w:val="28"/>
        </w:rPr>
        <w:t>жение следующих основных целей: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стимулирование добросовестного соблюдения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 всеми контролируемыми лицами;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устранение существующих и потенциальных условий, причин и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факторов, способных привести к наруш</w:t>
      </w:r>
      <w:r>
        <w:rPr>
          <w:rFonts w:cs="Calibri"/>
          <w:sz w:val="28"/>
          <w:szCs w:val="28"/>
        </w:rPr>
        <w:t xml:space="preserve">ениям обязательных требований и (или) </w:t>
      </w:r>
      <w:r w:rsidRPr="00580E23">
        <w:rPr>
          <w:rFonts w:cs="Calibri"/>
          <w:sz w:val="28"/>
          <w:szCs w:val="28"/>
        </w:rPr>
        <w:t>причинению вреда (ущерба);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создание условий для доведения обязательных требований до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контролируемых лиц, повышение информированности о с</w:t>
      </w:r>
      <w:r>
        <w:rPr>
          <w:rFonts w:cs="Calibri"/>
          <w:sz w:val="28"/>
          <w:szCs w:val="28"/>
        </w:rPr>
        <w:t xml:space="preserve">пособах их </w:t>
      </w:r>
      <w:r w:rsidRPr="00580E23">
        <w:rPr>
          <w:rFonts w:cs="Calibri"/>
          <w:sz w:val="28"/>
          <w:szCs w:val="28"/>
        </w:rPr>
        <w:t>соблюдения.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предотвращение риска причинения вреда и снижения уровня ущерба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вследствие нарушений обязательных требований;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5)</w:t>
      </w:r>
      <w:r>
        <w:rPr>
          <w:rFonts w:cs="Calibri"/>
          <w:sz w:val="28"/>
          <w:szCs w:val="28"/>
        </w:rPr>
        <w:t xml:space="preserve"> повышение прозрачности осуществления муниципального контроля</w:t>
      </w:r>
      <w:r w:rsidRPr="00580E23">
        <w:rPr>
          <w:rFonts w:cs="Calibri"/>
          <w:sz w:val="28"/>
          <w:szCs w:val="28"/>
        </w:rPr>
        <w:t>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6) формирование моделей социально ответственного, добросовестного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правового поведения контролируемых лиц.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Для достижения поставленной цели необходимо решить следующие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основные задачи: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выявление факторов риска причинения вреда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ценностям, причин и условий, способствующих нарушению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требований, определение способов устранения или снижения рисков и их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реализации;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поддержание в актуальном</w:t>
      </w:r>
      <w:r>
        <w:rPr>
          <w:rFonts w:cs="Calibri"/>
          <w:sz w:val="28"/>
          <w:szCs w:val="28"/>
        </w:rPr>
        <w:t xml:space="preserve"> состоянии на</w:t>
      </w:r>
      <w:r w:rsidRPr="0057565A">
        <w:rPr>
          <w:rFonts w:cs="Calibri"/>
          <w:sz w:val="28"/>
          <w:szCs w:val="28"/>
        </w:rPr>
        <w:t xml:space="preserve"> официальном </w:t>
      </w:r>
      <w:r w:rsidR="004941A1">
        <w:rPr>
          <w:rFonts w:cs="Calibri"/>
          <w:sz w:val="28"/>
          <w:szCs w:val="28"/>
        </w:rPr>
        <w:t>сайте Калачинского муниципального района  в сети «Интернет»</w:t>
      </w:r>
      <w:r w:rsidR="00F01796">
        <w:rPr>
          <w:rFonts w:cs="Calibri"/>
          <w:sz w:val="28"/>
          <w:szCs w:val="28"/>
        </w:rPr>
        <w:t xml:space="preserve"> </w:t>
      </w:r>
      <w:r w:rsidR="00F01796" w:rsidRPr="00AF69C3">
        <w:rPr>
          <w:bCs/>
          <w:sz w:val="28"/>
          <w:szCs w:val="28"/>
        </w:rPr>
        <w:t>http://sorch.kalach.omskportal.ru/.</w:t>
      </w:r>
      <w:r>
        <w:rPr>
          <w:rFonts w:cs="Calibri"/>
          <w:sz w:val="28"/>
          <w:szCs w:val="28"/>
        </w:rPr>
        <w:t xml:space="preserve"> (далее – официальный сайт)</w:t>
      </w:r>
      <w:r w:rsidRPr="00580E23">
        <w:rPr>
          <w:rFonts w:cs="Calibri"/>
          <w:sz w:val="28"/>
          <w:szCs w:val="28"/>
        </w:rPr>
        <w:t>, обязательных требований, оценка соблюдения которых является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 xml:space="preserve">предметом </w:t>
      </w:r>
      <w:r>
        <w:rPr>
          <w:rFonts w:cs="Calibri"/>
          <w:sz w:val="28"/>
          <w:szCs w:val="28"/>
        </w:rPr>
        <w:t>муниципального контроля</w:t>
      </w:r>
      <w:r w:rsidRPr="00580E23">
        <w:rPr>
          <w:rFonts w:cs="Calibri"/>
          <w:sz w:val="28"/>
          <w:szCs w:val="28"/>
        </w:rPr>
        <w:t>, с целью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своевременного информирования контролируемых лиц о текущих изменениях;</w:t>
      </w:r>
    </w:p>
    <w:p w:rsidR="00B44F54" w:rsidRPr="00580E23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формирование и внедрение новых с</w:t>
      </w:r>
      <w:r>
        <w:rPr>
          <w:rFonts w:cs="Calibri"/>
          <w:sz w:val="28"/>
          <w:szCs w:val="28"/>
        </w:rPr>
        <w:t xml:space="preserve">редств и методов взаимодействия </w:t>
      </w:r>
      <w:r w:rsidRPr="00580E23">
        <w:rPr>
          <w:rFonts w:cs="Calibri"/>
          <w:sz w:val="28"/>
          <w:szCs w:val="28"/>
        </w:rPr>
        <w:t>с контролируемыми лицами;</w:t>
      </w: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повышение уровня правовой г</w:t>
      </w:r>
      <w:r>
        <w:rPr>
          <w:rFonts w:cs="Calibri"/>
          <w:sz w:val="28"/>
          <w:szCs w:val="28"/>
        </w:rPr>
        <w:t xml:space="preserve">рамотности контролируемых лиц и </w:t>
      </w:r>
      <w:r w:rsidRPr="00580E23">
        <w:rPr>
          <w:rFonts w:cs="Calibri"/>
          <w:sz w:val="28"/>
          <w:szCs w:val="28"/>
        </w:rPr>
        <w:t>формирование единообразного понимания установленных требований.</w:t>
      </w:r>
    </w:p>
    <w:p w:rsidR="00B44F54" w:rsidRDefault="00B44F54" w:rsidP="00B44F54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B44F54" w:rsidRPr="001600E6" w:rsidRDefault="00B44F54" w:rsidP="00B44F54">
      <w:pPr>
        <w:jc w:val="both"/>
        <w:rPr>
          <w:sz w:val="28"/>
          <w:szCs w:val="28"/>
        </w:rPr>
      </w:pPr>
    </w:p>
    <w:p w:rsidR="00B44F54" w:rsidRDefault="00B44F54" w:rsidP="00B44F54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3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10D26">
        <w:rPr>
          <w:sz w:val="28"/>
          <w:szCs w:val="28"/>
        </w:rPr>
        <w:t>Перечень проф</w:t>
      </w:r>
      <w:r w:rsidR="00A64378">
        <w:rPr>
          <w:sz w:val="28"/>
          <w:szCs w:val="28"/>
        </w:rPr>
        <w:t>илактических мероприятий на 2023</w:t>
      </w:r>
      <w:r w:rsidRPr="00C10D26">
        <w:rPr>
          <w:sz w:val="28"/>
          <w:szCs w:val="28"/>
        </w:rPr>
        <w:t xml:space="preserve"> год.</w:t>
      </w:r>
    </w:p>
    <w:p w:rsidR="00B44F54" w:rsidRPr="001600E6" w:rsidRDefault="00B44F54" w:rsidP="00B44F54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598"/>
        <w:gridCol w:w="1842"/>
        <w:gridCol w:w="1701"/>
        <w:gridCol w:w="1985"/>
      </w:tblGrid>
      <w:tr w:rsidR="00B44F54" w:rsidRPr="001600E6" w:rsidTr="008217F9">
        <w:tc>
          <w:tcPr>
            <w:tcW w:w="542" w:type="dxa"/>
          </w:tcPr>
          <w:p w:rsidR="00B44F54" w:rsidRPr="001600E6" w:rsidRDefault="00B44F54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 xml:space="preserve">№ </w:t>
            </w:r>
            <w:proofErr w:type="gramStart"/>
            <w:r w:rsidRPr="001600E6">
              <w:rPr>
                <w:rFonts w:eastAsia="Calibri"/>
              </w:rPr>
              <w:t>п</w:t>
            </w:r>
            <w:proofErr w:type="gramEnd"/>
            <w:r w:rsidRPr="001600E6">
              <w:rPr>
                <w:rFonts w:eastAsia="Calibri"/>
              </w:rPr>
              <w:t>/п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Срок исполнения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Ожидаемый результат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1600E6" w:rsidRDefault="00B44F54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B44F54" w:rsidRPr="001600E6" w:rsidTr="008217F9">
        <w:tc>
          <w:tcPr>
            <w:tcW w:w="542" w:type="dxa"/>
          </w:tcPr>
          <w:p w:rsidR="00B44F54" w:rsidRPr="001600E6" w:rsidRDefault="00B44F54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Размещение и актуализация документов (информации) обязательной для размещения на официальном сайте в том числе: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тексты нормативных правовых актов, регулирующих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 xml:space="preserve">осуществление </w:t>
            </w:r>
            <w:r>
              <w:rPr>
                <w:rFonts w:cs="Calibri"/>
                <w:sz w:val="28"/>
                <w:szCs w:val="28"/>
              </w:rPr>
              <w:t xml:space="preserve">муниципального </w:t>
            </w:r>
            <w:r w:rsidRPr="00C40D6E">
              <w:rPr>
                <w:rFonts w:cs="Calibri"/>
                <w:sz w:val="28"/>
                <w:szCs w:val="28"/>
              </w:rPr>
              <w:t>контроля;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об изменениях, внесенных в нормативные правовые акты, регулирующих осуществление муниципального контроля, о сроках и порядке их вступления в силу;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>нарушении обязательных требований, с текстами в действующей редакции;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способах получения консультации по вопросам соблюдения обязательных требований;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- сведения о порядке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досудебного обжалования решений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В течение года (по мере необходимости)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Должностные  лица,  </w:t>
            </w:r>
            <w:r>
              <w:rPr>
                <w:rFonts w:cs="Calibri"/>
                <w:sz w:val="28"/>
                <w:szCs w:val="28"/>
              </w:rPr>
              <w:t xml:space="preserve">уполномоченные на осуществление </w:t>
            </w:r>
            <w:r w:rsidRPr="00C40D6E">
              <w:rPr>
                <w:rFonts w:cs="Calibri"/>
                <w:sz w:val="28"/>
                <w:szCs w:val="28"/>
              </w:rPr>
              <w:t>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</w:t>
            </w:r>
            <w:r>
              <w:rPr>
                <w:rFonts w:cs="Calibri"/>
                <w:sz w:val="28"/>
                <w:szCs w:val="28"/>
              </w:rPr>
              <w:t>в</w:t>
            </w:r>
            <w:r w:rsidRPr="00C40D6E">
              <w:rPr>
                <w:rFonts w:cs="Calibri"/>
                <w:sz w:val="28"/>
                <w:szCs w:val="28"/>
              </w:rPr>
              <w:t>анности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B44F54" w:rsidRPr="00C40D6E" w:rsidRDefault="00B44F54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proofErr w:type="gramStart"/>
            <w:r w:rsidRPr="00C40D6E">
              <w:rPr>
                <w:rFonts w:cs="Calibri"/>
                <w:sz w:val="28"/>
                <w:szCs w:val="28"/>
              </w:rPr>
              <w:t>требованиях</w:t>
            </w:r>
            <w:proofErr w:type="gramEnd"/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Консультирование контролируемых лиц (по телефону, посредством видео-конференц-связи, на личном приеме) по вопросам: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положений</w:t>
            </w:r>
            <w:r>
              <w:rPr>
                <w:rFonts w:cs="Calibri"/>
                <w:sz w:val="28"/>
                <w:szCs w:val="28"/>
              </w:rPr>
              <w:t xml:space="preserve"> нормативных правовых актов РФ, </w:t>
            </w:r>
            <w:r w:rsidRPr="00C40D6E">
              <w:rPr>
                <w:rFonts w:cs="Calibri"/>
                <w:sz w:val="28"/>
                <w:szCs w:val="28"/>
              </w:rPr>
              <w:t>содержащих обязательные</w:t>
            </w:r>
            <w:r>
              <w:rPr>
                <w:rFonts w:cs="Calibri"/>
                <w:sz w:val="28"/>
                <w:szCs w:val="28"/>
              </w:rPr>
              <w:t xml:space="preserve"> требования, соблюдения которых </w:t>
            </w:r>
            <w:r w:rsidRPr="00C40D6E">
              <w:rPr>
                <w:rFonts w:cs="Calibri"/>
                <w:sz w:val="28"/>
                <w:szCs w:val="28"/>
              </w:rPr>
              <w:t>является предметом муниципального контроля;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положения нормативных правовых актов РФ,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proofErr w:type="gramStart"/>
            <w:r w:rsidRPr="00C40D6E">
              <w:rPr>
                <w:rFonts w:cs="Calibri"/>
                <w:sz w:val="28"/>
                <w:szCs w:val="28"/>
              </w:rPr>
              <w:t>регламентирующих</w:t>
            </w:r>
            <w:proofErr w:type="gramEnd"/>
            <w:r w:rsidRPr="00C40D6E">
              <w:rPr>
                <w:rFonts w:cs="Calibri"/>
                <w:sz w:val="28"/>
                <w:szCs w:val="28"/>
              </w:rPr>
              <w:t xml:space="preserve"> порядок осуществления муниципального контроля;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порядок обжалования действий (бездействия) должностных лиц.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проведенных консультаций. 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 мере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поступления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обращений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от</w:t>
            </w:r>
            <w:proofErr w:type="gramEnd"/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контролируемых лиц,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в</w:t>
            </w:r>
            <w:proofErr w:type="gramEnd"/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соответствии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с</w:t>
            </w:r>
            <w:proofErr w:type="gramEnd"/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графиком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консультаций)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proofErr w:type="gramStart"/>
            <w:r w:rsidRPr="00C40D6E">
              <w:rPr>
                <w:rFonts w:cs="Calibri"/>
                <w:sz w:val="28"/>
                <w:szCs w:val="28"/>
              </w:rPr>
              <w:t>требованиях</w:t>
            </w:r>
            <w:proofErr w:type="gramEnd"/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Объявление предостережений о недопустимости нарушений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 требований.</w:t>
            </w:r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объявленных предостережений 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Предотвращение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нарушений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требований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Разработка </w:t>
            </w:r>
            <w:proofErr w:type="gramStart"/>
            <w:r w:rsidRPr="00C40D6E">
              <w:rPr>
                <w:rFonts w:cs="Calibri"/>
                <w:sz w:val="28"/>
                <w:szCs w:val="28"/>
              </w:rPr>
              <w:t>ежегодного</w:t>
            </w:r>
            <w:proofErr w:type="gramEnd"/>
          </w:p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Доклада о муниципальном контроле </w:t>
            </w:r>
          </w:p>
        </w:tc>
        <w:tc>
          <w:tcPr>
            <w:tcW w:w="1842" w:type="dxa"/>
          </w:tcPr>
          <w:p w:rsidR="00B44F54" w:rsidRPr="00C40D6E" w:rsidRDefault="0043228E" w:rsidP="008217F9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с 10.01.2023</w:t>
            </w:r>
          </w:p>
          <w:p w:rsidR="00B44F54" w:rsidRPr="00C40D6E" w:rsidRDefault="00E5381C" w:rsidP="008217F9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по 04.03.2024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прозрачности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надзорного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органа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Обобщение практики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осуществления муниципального контроля и размещение на официальном сайте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 которые должны приниматься юридическими лицами,  индивидуальными предпринимателями в целях недопущения таких нарушений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 xml:space="preserve">1 раз в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 xml:space="preserve">полгода 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Должностн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информированности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6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Подготовка отчета об исполнении программы профилактики</w:t>
            </w:r>
          </w:p>
        </w:tc>
        <w:tc>
          <w:tcPr>
            <w:tcW w:w="1842" w:type="dxa"/>
          </w:tcPr>
          <w:p w:rsidR="00B44F54" w:rsidRPr="00C40D6E" w:rsidRDefault="004378C6" w:rsidP="008217F9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до 14.02.2024</w:t>
            </w:r>
          </w:p>
        </w:tc>
        <w:tc>
          <w:tcPr>
            <w:tcW w:w="1701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B44F54" w:rsidRPr="001600E6" w:rsidTr="008217F9">
        <w:tc>
          <w:tcPr>
            <w:tcW w:w="5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3598" w:type="dxa"/>
          </w:tcPr>
          <w:p w:rsidR="00B44F54" w:rsidRPr="00C40D6E" w:rsidRDefault="00B44F54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Разработка Программа профилактики рисков причинения вреда (ущерба) охраняемым законом ценностям</w:t>
            </w:r>
            <w:r w:rsidR="004378C6">
              <w:rPr>
                <w:rFonts w:cs="Calibri"/>
                <w:sz w:val="28"/>
                <w:szCs w:val="28"/>
              </w:rPr>
              <w:t xml:space="preserve"> по муниципальному контролю 2024</w:t>
            </w:r>
            <w:r w:rsidRPr="00C40D6E">
              <w:rPr>
                <w:rFonts w:cs="Calibri"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сентябрь </w:t>
            </w:r>
          </w:p>
          <w:p w:rsidR="00B44F54" w:rsidRPr="00C40D6E" w:rsidRDefault="004378C6" w:rsidP="008217F9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2023</w:t>
            </w:r>
            <w:r w:rsidR="00B44F54" w:rsidRPr="00C40D6E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4F54" w:rsidRPr="00C40D6E" w:rsidRDefault="00F9544D" w:rsidP="00F9544D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Глава сельского поселения, специалисты  администрации, </w:t>
            </w:r>
            <w:r w:rsidR="00B44F54"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B44F54" w:rsidRPr="00C40D6E" w:rsidRDefault="00B44F54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</w:tbl>
    <w:p w:rsidR="00B44F54" w:rsidRDefault="00B44F54" w:rsidP="00B44F54">
      <w:pPr>
        <w:autoSpaceDE w:val="0"/>
        <w:autoSpaceDN w:val="0"/>
        <w:adjustRightInd w:val="0"/>
        <w:rPr>
          <w:sz w:val="28"/>
          <w:szCs w:val="28"/>
        </w:rPr>
      </w:pPr>
    </w:p>
    <w:p w:rsidR="00B44F54" w:rsidRPr="001600E6" w:rsidRDefault="00B44F54" w:rsidP="00B44F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4. Показатели результативности и эффективности программы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44F54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Снижение рисков причинения вре</w:t>
      </w:r>
      <w:r>
        <w:rPr>
          <w:sz w:val="28"/>
          <w:szCs w:val="28"/>
        </w:rPr>
        <w:t xml:space="preserve">да охраняемым законом ценностям </w:t>
      </w:r>
      <w:r w:rsidRPr="00214E1A">
        <w:rPr>
          <w:sz w:val="28"/>
          <w:szCs w:val="28"/>
        </w:rPr>
        <w:t>может быть обеспечено за счет: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информированности </w:t>
      </w:r>
      <w:r w:rsidRPr="008F7FEF">
        <w:rPr>
          <w:sz w:val="28"/>
          <w:szCs w:val="28"/>
        </w:rPr>
        <w:t>контролируемых лиц</w:t>
      </w:r>
      <w:r>
        <w:rPr>
          <w:sz w:val="28"/>
          <w:szCs w:val="28"/>
        </w:rPr>
        <w:t xml:space="preserve"> об обязательных </w:t>
      </w:r>
      <w:r w:rsidRPr="008F7FEF">
        <w:rPr>
          <w:sz w:val="28"/>
          <w:szCs w:val="28"/>
        </w:rPr>
        <w:t>требованиях, о принятых изменениях, о порядке проведения проверок, о</w:t>
      </w:r>
      <w:r>
        <w:rPr>
          <w:sz w:val="28"/>
          <w:szCs w:val="28"/>
        </w:rPr>
        <w:t xml:space="preserve"> </w:t>
      </w:r>
      <w:r w:rsidRPr="008F7FEF">
        <w:rPr>
          <w:sz w:val="28"/>
          <w:szCs w:val="28"/>
        </w:rPr>
        <w:t>правах кон</w:t>
      </w:r>
      <w:r>
        <w:rPr>
          <w:sz w:val="28"/>
          <w:szCs w:val="28"/>
        </w:rPr>
        <w:t>тролируемых лиц в ходе проверки</w:t>
      </w:r>
      <w:r w:rsidRPr="00214E1A">
        <w:rPr>
          <w:sz w:val="28"/>
          <w:szCs w:val="28"/>
        </w:rPr>
        <w:t>;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разъяснени</w:t>
      </w:r>
      <w:r>
        <w:rPr>
          <w:sz w:val="28"/>
          <w:szCs w:val="28"/>
        </w:rPr>
        <w:t xml:space="preserve">й по применению обязательных требований, </w:t>
      </w:r>
      <w:r w:rsidRPr="00214E1A">
        <w:rPr>
          <w:sz w:val="28"/>
          <w:szCs w:val="28"/>
        </w:rPr>
        <w:t>обеспечивающих их однозначное толкование, как контролируемыми лицами,</w:t>
      </w:r>
      <w:r>
        <w:rPr>
          <w:sz w:val="28"/>
          <w:szCs w:val="28"/>
        </w:rPr>
        <w:t xml:space="preserve"> </w:t>
      </w:r>
      <w:r w:rsidRPr="00214E1A">
        <w:rPr>
          <w:sz w:val="28"/>
          <w:szCs w:val="28"/>
        </w:rPr>
        <w:t>так и контрольно-надзорным органом.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Основными показателями эффективности и результативности являются: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количество проведенных профилактических мероприятий;</w:t>
      </w:r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 xml:space="preserve">- количество контролируемых лиц, в отношении которых </w:t>
      </w:r>
      <w:proofErr w:type="gramStart"/>
      <w:r w:rsidRPr="00214E1A">
        <w:rPr>
          <w:sz w:val="28"/>
          <w:szCs w:val="28"/>
        </w:rPr>
        <w:t>проведены</w:t>
      </w:r>
      <w:proofErr w:type="gramEnd"/>
    </w:p>
    <w:p w:rsidR="00B44F54" w:rsidRPr="00214E1A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профилактические мероприятия;</w:t>
      </w:r>
    </w:p>
    <w:p w:rsidR="00B44F54" w:rsidRDefault="00B44F54" w:rsidP="00B44F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Основным механизмом оценки э</w:t>
      </w:r>
      <w:r>
        <w:rPr>
          <w:sz w:val="28"/>
          <w:szCs w:val="28"/>
        </w:rPr>
        <w:t xml:space="preserve">ффективности и результативности профилактических мероприятий является увеличение </w:t>
      </w:r>
      <w:r w:rsidRPr="008F7FEF">
        <w:rPr>
          <w:sz w:val="28"/>
          <w:szCs w:val="28"/>
        </w:rPr>
        <w:t xml:space="preserve">количества </w:t>
      </w:r>
      <w:r w:rsidRPr="00214E1A">
        <w:rPr>
          <w:sz w:val="28"/>
          <w:szCs w:val="28"/>
        </w:rPr>
        <w:t>профилактических мероприятий и ка</w:t>
      </w:r>
      <w:r>
        <w:rPr>
          <w:sz w:val="28"/>
          <w:szCs w:val="28"/>
        </w:rPr>
        <w:t xml:space="preserve">к следствие снижение количества </w:t>
      </w:r>
      <w:r w:rsidRPr="00214E1A">
        <w:rPr>
          <w:sz w:val="28"/>
          <w:szCs w:val="28"/>
        </w:rPr>
        <w:t>нарушений обязательных требований.</w:t>
      </w:r>
    </w:p>
    <w:p w:rsidR="00B44F54" w:rsidRPr="001600E6" w:rsidRDefault="00B44F54" w:rsidP="00B44F54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74"/>
        <w:gridCol w:w="2126"/>
        <w:gridCol w:w="1418"/>
        <w:gridCol w:w="1134"/>
        <w:gridCol w:w="1134"/>
        <w:gridCol w:w="850"/>
      </w:tblGrid>
      <w:tr w:rsidR="00B44F54" w:rsidRPr="001600E6" w:rsidTr="008217F9">
        <w:trPr>
          <w:trHeight w:val="606"/>
        </w:trPr>
        <w:tc>
          <w:tcPr>
            <w:tcW w:w="540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 xml:space="preserve">№ </w:t>
            </w:r>
            <w:proofErr w:type="gramStart"/>
            <w:r w:rsidRPr="00CA0CF4">
              <w:rPr>
                <w:sz w:val="28"/>
                <w:szCs w:val="28"/>
              </w:rPr>
              <w:t>п</w:t>
            </w:r>
            <w:proofErr w:type="gramEnd"/>
            <w:r w:rsidRPr="00CA0CF4">
              <w:rPr>
                <w:sz w:val="28"/>
                <w:szCs w:val="28"/>
              </w:rPr>
              <w:t>/п</w:t>
            </w:r>
          </w:p>
        </w:tc>
        <w:tc>
          <w:tcPr>
            <w:tcW w:w="2574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Показатель</w:t>
            </w:r>
          </w:p>
        </w:tc>
        <w:tc>
          <w:tcPr>
            <w:tcW w:w="2126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1418" w:type="dxa"/>
            <w:vMerge w:val="restart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Базовое значение показателя</w:t>
            </w:r>
          </w:p>
        </w:tc>
        <w:tc>
          <w:tcPr>
            <w:tcW w:w="1134" w:type="dxa"/>
            <w:vMerge w:val="restart"/>
          </w:tcPr>
          <w:p w:rsidR="00B44F54" w:rsidRPr="00CA0CF4" w:rsidRDefault="00DD5A0B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2023</w:t>
            </w:r>
            <w:r w:rsidR="00B44F54" w:rsidRPr="00CA0CF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Плановый период</w:t>
            </w:r>
          </w:p>
        </w:tc>
      </w:tr>
      <w:tr w:rsidR="00B44F54" w:rsidRPr="001600E6" w:rsidTr="008217F9">
        <w:tc>
          <w:tcPr>
            <w:tcW w:w="540" w:type="dxa"/>
            <w:vMerge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44F54" w:rsidRPr="00CA0CF4" w:rsidRDefault="00B44F5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44F54" w:rsidRPr="00CA0CF4" w:rsidRDefault="00DD5A0B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B44F54" w:rsidRPr="00CA0CF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</w:tcPr>
          <w:p w:rsidR="00B44F54" w:rsidRPr="001600E6" w:rsidRDefault="00DD5A0B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>2025</w:t>
            </w:r>
            <w:r w:rsidR="00B44F54" w:rsidRPr="00CA0CF4">
              <w:rPr>
                <w:sz w:val="28"/>
                <w:szCs w:val="28"/>
              </w:rPr>
              <w:t xml:space="preserve"> год</w:t>
            </w:r>
          </w:p>
        </w:tc>
      </w:tr>
      <w:tr w:rsidR="00B44F54" w:rsidRPr="001600E6" w:rsidTr="008217F9">
        <w:tc>
          <w:tcPr>
            <w:tcW w:w="540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A0CF4">
              <w:rPr>
                <w:sz w:val="28"/>
                <w:szCs w:val="28"/>
              </w:rPr>
              <w:t>1</w:t>
            </w:r>
          </w:p>
        </w:tc>
        <w:tc>
          <w:tcPr>
            <w:tcW w:w="257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Снижение доли нарушений, выявленных в рамках муниципального контроля, в отношении к предыдущему периоду</w:t>
            </w:r>
          </w:p>
        </w:tc>
        <w:tc>
          <w:tcPr>
            <w:tcW w:w="2126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аналитический</w:t>
            </w:r>
          </w:p>
        </w:tc>
        <w:tc>
          <w:tcPr>
            <w:tcW w:w="1418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93%</w:t>
            </w:r>
          </w:p>
        </w:tc>
        <w:tc>
          <w:tcPr>
            <w:tcW w:w="113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90%</w:t>
            </w:r>
          </w:p>
        </w:tc>
        <w:tc>
          <w:tcPr>
            <w:tcW w:w="850" w:type="dxa"/>
          </w:tcPr>
          <w:p w:rsidR="00B44F54" w:rsidRPr="001600E6" w:rsidRDefault="00B44F5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85%</w:t>
            </w:r>
          </w:p>
        </w:tc>
      </w:tr>
      <w:tr w:rsidR="00B44F54" w:rsidRPr="001600E6" w:rsidTr="008217F9">
        <w:tc>
          <w:tcPr>
            <w:tcW w:w="540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A0CF4">
              <w:rPr>
                <w:sz w:val="28"/>
                <w:szCs w:val="28"/>
              </w:rPr>
              <w:t>2</w:t>
            </w:r>
          </w:p>
        </w:tc>
        <w:tc>
          <w:tcPr>
            <w:tcW w:w="257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Увеличение доли мероприятий по профилактике нарушений обязательных требований, установленных муниципальными правовыми  актами</w:t>
            </w:r>
          </w:p>
        </w:tc>
        <w:tc>
          <w:tcPr>
            <w:tcW w:w="2126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аналитический</w:t>
            </w:r>
          </w:p>
        </w:tc>
        <w:tc>
          <w:tcPr>
            <w:tcW w:w="1418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105%</w:t>
            </w:r>
          </w:p>
        </w:tc>
        <w:tc>
          <w:tcPr>
            <w:tcW w:w="1134" w:type="dxa"/>
          </w:tcPr>
          <w:p w:rsidR="00B44F54" w:rsidRPr="00CA0CF4" w:rsidRDefault="00B44F5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110%</w:t>
            </w:r>
          </w:p>
        </w:tc>
        <w:tc>
          <w:tcPr>
            <w:tcW w:w="850" w:type="dxa"/>
          </w:tcPr>
          <w:p w:rsidR="00B44F54" w:rsidRPr="001600E6" w:rsidRDefault="00B44F5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120%</w:t>
            </w:r>
          </w:p>
        </w:tc>
      </w:tr>
    </w:tbl>
    <w:p w:rsidR="00B44F54" w:rsidRDefault="00B44F54" w:rsidP="00B44F54">
      <w:pPr>
        <w:autoSpaceDE w:val="0"/>
        <w:autoSpaceDN w:val="0"/>
        <w:jc w:val="both"/>
        <w:rPr>
          <w:bCs/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0E7" w:rsidRDefault="008530E7">
      <w:r>
        <w:separator/>
      </w:r>
    </w:p>
  </w:endnote>
  <w:endnote w:type="continuationSeparator" w:id="0">
    <w:p w:rsidR="008530E7" w:rsidRDefault="00853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0E7" w:rsidRDefault="008530E7">
      <w:r>
        <w:separator/>
      </w:r>
    </w:p>
  </w:footnote>
  <w:footnote w:type="continuationSeparator" w:id="0">
    <w:p w:rsidR="008530E7" w:rsidRDefault="00853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F9544D" w:rsidP="00D660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60F2" w:rsidRDefault="008530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F9544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4250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D0"/>
    <w:rsid w:val="0006032E"/>
    <w:rsid w:val="00116317"/>
    <w:rsid w:val="0012775C"/>
    <w:rsid w:val="001C2524"/>
    <w:rsid w:val="002A421F"/>
    <w:rsid w:val="002C084D"/>
    <w:rsid w:val="002F4F50"/>
    <w:rsid w:val="004219D0"/>
    <w:rsid w:val="00425AD7"/>
    <w:rsid w:val="00430AD3"/>
    <w:rsid w:val="0043228E"/>
    <w:rsid w:val="004378C6"/>
    <w:rsid w:val="004941A1"/>
    <w:rsid w:val="004B0189"/>
    <w:rsid w:val="004B329F"/>
    <w:rsid w:val="004B4FA8"/>
    <w:rsid w:val="004D696E"/>
    <w:rsid w:val="005C2762"/>
    <w:rsid w:val="005D78E7"/>
    <w:rsid w:val="005F7A8A"/>
    <w:rsid w:val="006D20E6"/>
    <w:rsid w:val="006E4563"/>
    <w:rsid w:val="00727399"/>
    <w:rsid w:val="00826D25"/>
    <w:rsid w:val="008530E7"/>
    <w:rsid w:val="008D1E43"/>
    <w:rsid w:val="009048C6"/>
    <w:rsid w:val="0095385D"/>
    <w:rsid w:val="009701BF"/>
    <w:rsid w:val="0098197B"/>
    <w:rsid w:val="00994250"/>
    <w:rsid w:val="00A47693"/>
    <w:rsid w:val="00A64378"/>
    <w:rsid w:val="00AB6304"/>
    <w:rsid w:val="00B44F54"/>
    <w:rsid w:val="00C20A83"/>
    <w:rsid w:val="00C25685"/>
    <w:rsid w:val="00C553A9"/>
    <w:rsid w:val="00C67DA2"/>
    <w:rsid w:val="00CF5E4D"/>
    <w:rsid w:val="00D66C2C"/>
    <w:rsid w:val="00DA2712"/>
    <w:rsid w:val="00DB62F6"/>
    <w:rsid w:val="00DD5A0B"/>
    <w:rsid w:val="00DD7418"/>
    <w:rsid w:val="00DF7A5B"/>
    <w:rsid w:val="00E12FE3"/>
    <w:rsid w:val="00E5381C"/>
    <w:rsid w:val="00E7476D"/>
    <w:rsid w:val="00F01796"/>
    <w:rsid w:val="00F9544D"/>
    <w:rsid w:val="00FA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4F5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44F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B44F54"/>
  </w:style>
  <w:style w:type="character" w:styleId="a6">
    <w:name w:val="Hyperlink"/>
    <w:basedOn w:val="a0"/>
    <w:unhideWhenUsed/>
    <w:rsid w:val="00B44F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4F5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44F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B44F54"/>
  </w:style>
  <w:style w:type="character" w:styleId="a6">
    <w:name w:val="Hyperlink"/>
    <w:basedOn w:val="a0"/>
    <w:unhideWhenUsed/>
    <w:rsid w:val="00B44F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DF5FA-A19B-4800-B99C-8DFC3127D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1875</Words>
  <Characters>10690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2021-12-07T09:16:00Z</cp:lastPrinted>
  <dcterms:created xsi:type="dcterms:W3CDTF">2021-09-28T08:32:00Z</dcterms:created>
  <dcterms:modified xsi:type="dcterms:W3CDTF">2022-11-07T03:28:00Z</dcterms:modified>
</cp:coreProperties>
</file>