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46" w:rsidRDefault="00E81A46" w:rsidP="00E81A4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E81A46" w:rsidRDefault="00E81A46" w:rsidP="00E81A4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E81A46" w:rsidRDefault="00E81A46" w:rsidP="00E81A46">
      <w:pPr>
        <w:shd w:val="clear" w:color="auto" w:fill="FFFFFF"/>
        <w:spacing w:line="403" w:lineRule="exact"/>
        <w:ind w:left="8486"/>
      </w:pPr>
    </w:p>
    <w:p w:rsidR="00E81A46" w:rsidRDefault="00E81A46" w:rsidP="00E81A4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E81A46" w:rsidRDefault="00E81A46" w:rsidP="00E81A46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</w:t>
      </w:r>
      <w:r w:rsidR="00661B36">
        <w:rPr>
          <w:color w:val="000000"/>
          <w:spacing w:val="1"/>
          <w:w w:val="101"/>
          <w:sz w:val="28"/>
          <w:szCs w:val="28"/>
        </w:rPr>
        <w:t>3.11.2022</w:t>
      </w:r>
      <w:r>
        <w:rPr>
          <w:color w:val="000000"/>
          <w:spacing w:val="1"/>
          <w:w w:val="101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 w:rsidR="00661B36">
        <w:rPr>
          <w:color w:val="000000"/>
          <w:spacing w:val="51"/>
          <w:w w:val="101"/>
          <w:sz w:val="28"/>
          <w:szCs w:val="28"/>
        </w:rPr>
        <w:t>№ 76</w:t>
      </w:r>
      <w:r>
        <w:rPr>
          <w:color w:val="000000"/>
          <w:spacing w:val="51"/>
          <w:w w:val="101"/>
          <w:sz w:val="28"/>
          <w:szCs w:val="28"/>
        </w:rPr>
        <w:t>-п</w:t>
      </w:r>
    </w:p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 изменении  адреса объекту недвижимости (</w:t>
      </w:r>
      <w:r w:rsidR="00661B36">
        <w:rPr>
          <w:sz w:val="28"/>
          <w:szCs w:val="28"/>
        </w:rPr>
        <w:t>жилому дому</w:t>
      </w:r>
      <w:r>
        <w:rPr>
          <w:sz w:val="28"/>
          <w:szCs w:val="28"/>
        </w:rPr>
        <w:t>)</w:t>
      </w:r>
    </w:p>
    <w:p w:rsidR="00E81A46" w:rsidRDefault="00661B36" w:rsidP="00D21A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="00D21A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в целях упорядочения адресного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 Калачинского муниципального района Омской области,  в соответствии с </w:t>
      </w:r>
      <w:bookmarkStart w:id="0" w:name="_GoBack"/>
      <w:bookmarkEnd w:id="0"/>
      <w:r>
        <w:rPr>
          <w:sz w:val="28"/>
          <w:szCs w:val="28"/>
        </w:rPr>
        <w:t>п.10 статьи 4 Устава Сорочинского сельского поселения Калачинского муниципального района Омской области,</w:t>
      </w:r>
      <w:r>
        <w:rPr>
          <w:rFonts w:ascii="Calibri" w:hAnsi="Calibri"/>
          <w:sz w:val="28"/>
          <w:szCs w:val="28"/>
        </w:rPr>
        <w:t xml:space="preserve">   </w:t>
      </w:r>
      <w:r>
        <w:rPr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E81A46" w:rsidRDefault="00E81A46" w:rsidP="00685E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1.Изменить почтовый  адрес объекту недвижимости (</w:t>
      </w:r>
      <w:r w:rsidR="00661B36">
        <w:rPr>
          <w:sz w:val="28"/>
          <w:szCs w:val="28"/>
        </w:rPr>
        <w:t>жилому дому</w:t>
      </w:r>
      <w:r>
        <w:rPr>
          <w:sz w:val="28"/>
          <w:szCs w:val="28"/>
        </w:rPr>
        <w:t>) с кадастровым номером 55:07:020</w:t>
      </w:r>
      <w:r w:rsidR="00661B36">
        <w:rPr>
          <w:sz w:val="28"/>
          <w:szCs w:val="28"/>
        </w:rPr>
        <w:t>5</w:t>
      </w:r>
      <w:r>
        <w:rPr>
          <w:sz w:val="28"/>
          <w:szCs w:val="28"/>
        </w:rPr>
        <w:t>01:</w:t>
      </w:r>
      <w:r w:rsidR="00661B36">
        <w:rPr>
          <w:sz w:val="28"/>
          <w:szCs w:val="28"/>
        </w:rPr>
        <w:t>96</w:t>
      </w:r>
      <w:r>
        <w:rPr>
          <w:sz w:val="28"/>
          <w:szCs w:val="28"/>
        </w:rPr>
        <w:t xml:space="preserve"> с адреса – «Омская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  </w:t>
      </w:r>
      <w:r w:rsidR="00661B36">
        <w:rPr>
          <w:sz w:val="28"/>
          <w:szCs w:val="28"/>
        </w:rPr>
        <w:t>д. Измайловка,5</w:t>
      </w:r>
      <w:r>
        <w:rPr>
          <w:sz w:val="28"/>
          <w:szCs w:val="28"/>
        </w:rPr>
        <w:t xml:space="preserve">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r w:rsidR="00661B36">
        <w:rPr>
          <w:sz w:val="28"/>
          <w:szCs w:val="28"/>
        </w:rPr>
        <w:t xml:space="preserve">д. </w:t>
      </w:r>
      <w:proofErr w:type="spellStart"/>
      <w:r w:rsidR="00661B36">
        <w:rPr>
          <w:sz w:val="28"/>
          <w:szCs w:val="28"/>
        </w:rPr>
        <w:t>Измайловка</w:t>
      </w:r>
      <w:proofErr w:type="spellEnd"/>
      <w:r>
        <w:rPr>
          <w:sz w:val="28"/>
          <w:szCs w:val="28"/>
        </w:rPr>
        <w:t>,  ул. Школьная, д.</w:t>
      </w:r>
      <w:r w:rsidR="00661B36">
        <w:rPr>
          <w:sz w:val="28"/>
          <w:szCs w:val="28"/>
        </w:rPr>
        <w:t>5</w:t>
      </w:r>
      <w:r>
        <w:rPr>
          <w:sz w:val="28"/>
          <w:szCs w:val="28"/>
        </w:rPr>
        <w:t>».</w:t>
      </w:r>
      <w:proofErr w:type="gramEnd"/>
    </w:p>
    <w:p w:rsidR="00E81A46" w:rsidRDefault="00E81A46" w:rsidP="00685E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E81A46" w:rsidRDefault="00E81A46" w:rsidP="00E81A46"/>
    <w:p w:rsidR="00E81A46" w:rsidRDefault="00E81A46" w:rsidP="00E81A46"/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rPr>
          <w:sz w:val="28"/>
          <w:szCs w:val="28"/>
        </w:rPr>
      </w:pPr>
    </w:p>
    <w:p w:rsidR="00E81A46" w:rsidRDefault="00E81A46" w:rsidP="00E81A4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E81A46" w:rsidRDefault="00E81A46" w:rsidP="00E81A4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04"/>
    <w:rsid w:val="0012775C"/>
    <w:rsid w:val="002A421F"/>
    <w:rsid w:val="00661B36"/>
    <w:rsid w:val="00685E2A"/>
    <w:rsid w:val="00756B04"/>
    <w:rsid w:val="0088431F"/>
    <w:rsid w:val="00D21A42"/>
    <w:rsid w:val="00E8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2022-11-23T05:07:00Z</cp:lastPrinted>
  <dcterms:created xsi:type="dcterms:W3CDTF">2021-04-20T03:05:00Z</dcterms:created>
  <dcterms:modified xsi:type="dcterms:W3CDTF">2022-11-23T05:08:00Z</dcterms:modified>
</cp:coreProperties>
</file>