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EA" w:rsidRPr="009B4328" w:rsidRDefault="00F661EA" w:rsidP="00DB3CDC">
      <w:pPr>
        <w:rPr>
          <w:b/>
          <w:sz w:val="28"/>
          <w:szCs w:val="28"/>
        </w:rPr>
      </w:pPr>
      <w:r w:rsidRPr="009B4328">
        <w:rPr>
          <w:b/>
          <w:sz w:val="28"/>
          <w:szCs w:val="28"/>
        </w:rPr>
        <w:t>АДМИНИСТРАЦИЯ СОРОЧИНСКОГО СЕЛЬСКОГО ПОСЕЛЕНИЯ</w:t>
      </w:r>
    </w:p>
    <w:p w:rsidR="00F661EA" w:rsidRPr="009B4328" w:rsidRDefault="00F661EA" w:rsidP="00F661EA">
      <w:pPr>
        <w:jc w:val="center"/>
        <w:rPr>
          <w:b/>
          <w:sz w:val="28"/>
          <w:szCs w:val="28"/>
        </w:rPr>
      </w:pPr>
      <w:r w:rsidRPr="009B4328">
        <w:rPr>
          <w:b/>
          <w:sz w:val="28"/>
          <w:szCs w:val="28"/>
        </w:rPr>
        <w:t xml:space="preserve">Калачинского муниципального района </w:t>
      </w:r>
    </w:p>
    <w:p w:rsidR="00F661EA" w:rsidRPr="009B4328" w:rsidRDefault="00F661EA" w:rsidP="00F661EA">
      <w:pPr>
        <w:jc w:val="center"/>
        <w:rPr>
          <w:b/>
          <w:sz w:val="28"/>
          <w:szCs w:val="28"/>
        </w:rPr>
      </w:pPr>
      <w:r w:rsidRPr="009B4328">
        <w:rPr>
          <w:b/>
          <w:sz w:val="28"/>
          <w:szCs w:val="28"/>
        </w:rPr>
        <w:t>Омской области</w:t>
      </w:r>
    </w:p>
    <w:p w:rsidR="00F661EA" w:rsidRPr="009B4328" w:rsidRDefault="00F661EA" w:rsidP="00F661EA">
      <w:pPr>
        <w:jc w:val="center"/>
        <w:rPr>
          <w:b/>
          <w:sz w:val="28"/>
          <w:szCs w:val="28"/>
        </w:rPr>
      </w:pPr>
    </w:p>
    <w:p w:rsidR="00F661EA" w:rsidRDefault="00F661EA" w:rsidP="00F661EA">
      <w:pPr>
        <w:jc w:val="center"/>
        <w:rPr>
          <w:b/>
          <w:sz w:val="32"/>
          <w:szCs w:val="32"/>
        </w:rPr>
      </w:pPr>
      <w:r w:rsidRPr="009B4328">
        <w:rPr>
          <w:b/>
          <w:sz w:val="32"/>
          <w:szCs w:val="32"/>
        </w:rPr>
        <w:t>ПОСТАНОВЛЕНИЕ</w:t>
      </w:r>
    </w:p>
    <w:p w:rsidR="00F661EA" w:rsidRDefault="00F661EA" w:rsidP="00F661EA">
      <w:pPr>
        <w:jc w:val="center"/>
        <w:rPr>
          <w:b/>
          <w:sz w:val="32"/>
          <w:szCs w:val="32"/>
        </w:rPr>
      </w:pPr>
    </w:p>
    <w:p w:rsidR="00F661EA" w:rsidRPr="009B4328" w:rsidRDefault="00910691" w:rsidP="00F661EA">
      <w:pPr>
        <w:rPr>
          <w:b/>
          <w:sz w:val="32"/>
          <w:szCs w:val="32"/>
        </w:rPr>
      </w:pPr>
      <w:r>
        <w:rPr>
          <w:bCs/>
          <w:sz w:val="28"/>
          <w:szCs w:val="28"/>
        </w:rPr>
        <w:t>06</w:t>
      </w:r>
      <w:bookmarkStart w:id="0" w:name="_GoBack"/>
      <w:bookmarkEnd w:id="0"/>
      <w:r w:rsidR="00F661EA" w:rsidRPr="009B4328">
        <w:rPr>
          <w:bCs/>
          <w:sz w:val="28"/>
          <w:szCs w:val="28"/>
        </w:rPr>
        <w:t>.</w:t>
      </w:r>
      <w:r w:rsidR="00F661EA">
        <w:rPr>
          <w:bCs/>
          <w:sz w:val="28"/>
          <w:szCs w:val="28"/>
        </w:rPr>
        <w:t xml:space="preserve"> </w:t>
      </w:r>
      <w:r w:rsidR="00F661EA" w:rsidRPr="009B4328">
        <w:rPr>
          <w:bCs/>
          <w:sz w:val="28"/>
          <w:szCs w:val="28"/>
        </w:rPr>
        <w:t>0</w:t>
      </w:r>
      <w:r w:rsidR="00F661EA">
        <w:rPr>
          <w:bCs/>
          <w:sz w:val="28"/>
          <w:szCs w:val="28"/>
        </w:rPr>
        <w:t>7</w:t>
      </w:r>
      <w:r w:rsidR="00F661EA" w:rsidRPr="009B4328">
        <w:rPr>
          <w:bCs/>
          <w:sz w:val="28"/>
          <w:szCs w:val="28"/>
        </w:rPr>
        <w:t>.</w:t>
      </w:r>
      <w:r w:rsidR="00F661EA">
        <w:rPr>
          <w:bCs/>
          <w:sz w:val="28"/>
          <w:szCs w:val="28"/>
        </w:rPr>
        <w:t xml:space="preserve"> </w:t>
      </w:r>
      <w:r w:rsidR="00F661EA" w:rsidRPr="009B4328">
        <w:rPr>
          <w:bCs/>
          <w:sz w:val="28"/>
          <w:szCs w:val="28"/>
        </w:rPr>
        <w:t>2022</w:t>
      </w:r>
      <w:r w:rsidR="00F661EA">
        <w:rPr>
          <w:bCs/>
          <w:sz w:val="28"/>
          <w:szCs w:val="28"/>
        </w:rPr>
        <w:t xml:space="preserve">     </w:t>
      </w:r>
      <w:r w:rsidR="00F661EA" w:rsidRPr="009B4328">
        <w:rPr>
          <w:bCs/>
          <w:sz w:val="28"/>
          <w:szCs w:val="28"/>
        </w:rPr>
        <w:tab/>
      </w:r>
      <w:r w:rsidR="00F661EA">
        <w:rPr>
          <w:bCs/>
          <w:sz w:val="28"/>
          <w:szCs w:val="28"/>
        </w:rPr>
        <w:t xml:space="preserve">                                                                                         </w:t>
      </w:r>
      <w:r w:rsidR="00F661EA" w:rsidRPr="009B4328">
        <w:rPr>
          <w:bCs/>
          <w:sz w:val="28"/>
          <w:szCs w:val="28"/>
        </w:rPr>
        <w:t xml:space="preserve">№ </w:t>
      </w:r>
      <w:r w:rsidR="00F661EA">
        <w:rPr>
          <w:bCs/>
          <w:sz w:val="28"/>
          <w:szCs w:val="28"/>
        </w:rPr>
        <w:t xml:space="preserve"> 50</w:t>
      </w:r>
      <w:r w:rsidR="00F661EA" w:rsidRPr="009B4328">
        <w:rPr>
          <w:bCs/>
          <w:sz w:val="28"/>
          <w:szCs w:val="28"/>
        </w:rPr>
        <w:t>-</w:t>
      </w:r>
      <w:r w:rsidR="00F661EA">
        <w:rPr>
          <w:bCs/>
          <w:sz w:val="28"/>
          <w:szCs w:val="28"/>
        </w:rPr>
        <w:t xml:space="preserve"> </w:t>
      </w:r>
      <w:proofErr w:type="gramStart"/>
      <w:r w:rsidR="00F661EA" w:rsidRPr="009B4328">
        <w:rPr>
          <w:bCs/>
          <w:sz w:val="28"/>
          <w:szCs w:val="28"/>
        </w:rPr>
        <w:t>п</w:t>
      </w:r>
      <w:proofErr w:type="gramEnd"/>
      <w:r w:rsidR="00F661EA" w:rsidRPr="009B4328">
        <w:rPr>
          <w:bCs/>
          <w:sz w:val="28"/>
          <w:szCs w:val="28"/>
        </w:rPr>
        <w:br/>
      </w:r>
    </w:p>
    <w:p w:rsidR="00F661EA" w:rsidRDefault="00F661EA" w:rsidP="00F661EA">
      <w:pPr>
        <w:pStyle w:val="1"/>
        <w:jc w:val="left"/>
      </w:pPr>
      <w:r>
        <w:t xml:space="preserve">                                                                              </w:t>
      </w:r>
    </w:p>
    <w:p w:rsidR="00F661EA" w:rsidRDefault="00F661EA" w:rsidP="00F661EA"/>
    <w:p w:rsidR="00F661EA" w:rsidRPr="00637864" w:rsidRDefault="00F661EA" w:rsidP="00F661E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ведения муниципальной долговой книги Сорочинского сельского поселения Калачинского муниципального района Омской области</w:t>
      </w:r>
    </w:p>
    <w:p w:rsidR="00F661EA" w:rsidRDefault="00F661EA" w:rsidP="00F661EA">
      <w:pPr>
        <w:jc w:val="both"/>
        <w:rPr>
          <w:sz w:val="28"/>
          <w:szCs w:val="28"/>
        </w:rPr>
      </w:pPr>
    </w:p>
    <w:p w:rsidR="00F661EA" w:rsidRDefault="00DB3CDC" w:rsidP="00F661EA">
      <w:pPr>
        <w:pStyle w:val="2"/>
      </w:pPr>
      <w:r>
        <w:t xml:space="preserve">            </w:t>
      </w:r>
      <w:r w:rsidR="00F661EA">
        <w:t>В соответствии с абзацем вторым статьи 120, пунктами 2, 4, 5 статьи 121 Бюджетного кодекса Российской Федерации, приказываю:</w:t>
      </w: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  <w:ind w:firstLine="708"/>
        <w:rPr>
          <w:szCs w:val="28"/>
        </w:rPr>
      </w:pPr>
      <w:r>
        <w:rPr>
          <w:szCs w:val="28"/>
        </w:rPr>
        <w:t>1. Утвердить прилагаемый Порядок ведения муниципальной долговой книги Сорочинского  сельского поселения Калачинского муниципального района Омской области.</w:t>
      </w:r>
    </w:p>
    <w:p w:rsidR="00F661EA" w:rsidRDefault="00F661EA" w:rsidP="00F661EA">
      <w:pPr>
        <w:pStyle w:val="2"/>
        <w:ind w:firstLine="708"/>
      </w:pPr>
    </w:p>
    <w:p w:rsidR="00F661EA" w:rsidRPr="00327FDB" w:rsidRDefault="00F661EA" w:rsidP="00F661E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  <w:r>
        <w:t xml:space="preserve">Глава сельского поселения                                          </w:t>
      </w:r>
      <w:proofErr w:type="spellStart"/>
      <w:r>
        <w:t>А.П.Комиссаров</w:t>
      </w:r>
      <w:proofErr w:type="spellEnd"/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</w:pPr>
    </w:p>
    <w:p w:rsidR="00D23E5A" w:rsidRDefault="00D23E5A" w:rsidP="00F661EA">
      <w:pPr>
        <w:pStyle w:val="2"/>
      </w:pPr>
    </w:p>
    <w:p w:rsidR="00F661EA" w:rsidRDefault="00F661EA" w:rsidP="00F661EA">
      <w:pPr>
        <w:pStyle w:val="2"/>
      </w:pPr>
    </w:p>
    <w:p w:rsidR="00F661EA" w:rsidRDefault="00F661EA" w:rsidP="00F661EA">
      <w:pPr>
        <w:pStyle w:val="2"/>
        <w:jc w:val="right"/>
      </w:pPr>
      <w:r>
        <w:lastRenderedPageBreak/>
        <w:t xml:space="preserve">Приложение </w:t>
      </w:r>
    </w:p>
    <w:p w:rsidR="00F661EA" w:rsidRDefault="00F661EA" w:rsidP="00F661EA">
      <w:pPr>
        <w:pStyle w:val="2"/>
        <w:jc w:val="right"/>
      </w:pPr>
      <w:r>
        <w:t xml:space="preserve">к постановлению Администрации </w:t>
      </w:r>
    </w:p>
    <w:p w:rsidR="00F661EA" w:rsidRDefault="00F661EA" w:rsidP="00F661EA">
      <w:pPr>
        <w:pStyle w:val="2"/>
        <w:jc w:val="right"/>
      </w:pPr>
      <w:r>
        <w:t xml:space="preserve">Сорочинского сельского поселения </w:t>
      </w:r>
    </w:p>
    <w:p w:rsidR="00F661EA" w:rsidRDefault="00F661EA" w:rsidP="00F661EA">
      <w:pPr>
        <w:pStyle w:val="2"/>
        <w:jc w:val="right"/>
      </w:pPr>
      <w:r>
        <w:t xml:space="preserve"> Калачинского муниципального  района Омской области</w:t>
      </w:r>
    </w:p>
    <w:p w:rsidR="00F661EA" w:rsidRDefault="00F661EA" w:rsidP="00F661EA">
      <w:pPr>
        <w:pStyle w:val="2"/>
        <w:jc w:val="right"/>
      </w:pPr>
    </w:p>
    <w:p w:rsidR="00F661EA" w:rsidRDefault="00F661EA" w:rsidP="00F661EA">
      <w:pPr>
        <w:pStyle w:val="2"/>
        <w:jc w:val="center"/>
      </w:pPr>
      <w:r>
        <w:t>Порядок</w:t>
      </w:r>
    </w:p>
    <w:p w:rsidR="00F661EA" w:rsidRDefault="00F661EA" w:rsidP="00F661EA">
      <w:pPr>
        <w:pStyle w:val="2"/>
        <w:jc w:val="center"/>
      </w:pPr>
      <w:r>
        <w:t xml:space="preserve"> ведения муниципальной долговой книги </w:t>
      </w:r>
    </w:p>
    <w:p w:rsidR="00F661EA" w:rsidRDefault="00F661EA" w:rsidP="00F661EA">
      <w:pPr>
        <w:pStyle w:val="2"/>
        <w:jc w:val="center"/>
      </w:pPr>
      <w:r>
        <w:t xml:space="preserve">Сорочинского сельского поселения </w:t>
      </w:r>
    </w:p>
    <w:p w:rsidR="00F661EA" w:rsidRDefault="00F661EA" w:rsidP="00F661EA">
      <w:pPr>
        <w:pStyle w:val="2"/>
        <w:jc w:val="center"/>
      </w:pPr>
      <w:r>
        <w:t>Калачинского муниципального района Омской области</w:t>
      </w:r>
    </w:p>
    <w:p w:rsidR="00F661EA" w:rsidRDefault="00F661EA" w:rsidP="00F661EA">
      <w:pPr>
        <w:pStyle w:val="2"/>
        <w:jc w:val="center"/>
      </w:pP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Настоящий Порядок определяет процедуру ведения муниципальной долговой книги Сорочинского сельского поселения Калачинского муниципального района Омской области (далее – Долговая книга), устанавливает форму Долговой книги, порядок и сроки внесения в Долговую книгу информации, порядок регистрации долговых обязательств Сорочинского сельского поселения Калачинского муниципального района Омской области.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Долговая книга ведется по форме согласно приложению к настоящему Порядку и нарастающим итогом в течение финансового года.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 xml:space="preserve">В Долговой книге регистрируются следующие виды долговых обязательств Сорочинского сельского поселения Калачинского муниципального района Омской области: </w:t>
      </w:r>
    </w:p>
    <w:p w:rsidR="00F661EA" w:rsidRDefault="00F661EA" w:rsidP="00F661EA">
      <w:pPr>
        <w:pStyle w:val="2"/>
        <w:numPr>
          <w:ilvl w:val="0"/>
          <w:numId w:val="2"/>
        </w:numPr>
        <w:ind w:firstLine="709"/>
      </w:pPr>
      <w:r>
        <w:t>Муниципальные ценные бумаги;</w:t>
      </w:r>
    </w:p>
    <w:p w:rsidR="00F661EA" w:rsidRDefault="00F661EA" w:rsidP="00F661EA">
      <w:pPr>
        <w:pStyle w:val="2"/>
        <w:numPr>
          <w:ilvl w:val="0"/>
          <w:numId w:val="2"/>
        </w:numPr>
        <w:ind w:firstLine="709"/>
      </w:pPr>
      <w:r>
        <w:t>Бюджетные кредиты, привлеченные в бюджет Сорочинского сельского поселения Калачинского муниципального района Омской области от других бюджетов бюджетной системы Российской Федерации;</w:t>
      </w:r>
    </w:p>
    <w:p w:rsidR="00F661EA" w:rsidRDefault="00F661EA" w:rsidP="00F661EA">
      <w:pPr>
        <w:pStyle w:val="2"/>
        <w:numPr>
          <w:ilvl w:val="0"/>
          <w:numId w:val="2"/>
        </w:numPr>
        <w:ind w:firstLine="709"/>
      </w:pPr>
      <w:r>
        <w:t>Кредиты, полученные Сорочинского сельским поселением Калачинского муниципального района Омской области от кредитных организаций;</w:t>
      </w:r>
    </w:p>
    <w:p w:rsidR="00F661EA" w:rsidRDefault="00F661EA" w:rsidP="00F661EA">
      <w:pPr>
        <w:pStyle w:val="2"/>
        <w:numPr>
          <w:ilvl w:val="0"/>
          <w:numId w:val="2"/>
        </w:numPr>
        <w:ind w:firstLine="709"/>
      </w:pPr>
      <w:r>
        <w:t>Гарантии Сорочинского сельского поселения (муниципальные гарантии).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proofErr w:type="gramStart"/>
      <w:r>
        <w:t>Внесение информации о долговых обязательствах (за исключением обязательств по муниципальным гарантиям) Сорочинского сельского поселения Калачинского муниципального района Омской области в Долговую книгу осуществляется Администрацией Сорочинского сельского поселения  Калачинского муниципального района Омской области в срок, не превышающий 5 рабочих дней с момента возникновения соответствующего долгового обязательства Сорочинского сельского поселения Калачинского муниципального района Омской области.</w:t>
      </w:r>
      <w:proofErr w:type="gramEnd"/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 xml:space="preserve">Внесение информации о долговых обязательствах по муниципальным гарантиям Сорочинского сельского поселения </w:t>
      </w:r>
      <w:r>
        <w:lastRenderedPageBreak/>
        <w:t>Калачинского муниципального района Омской области в Долговую книгу осуществляется Администрацией Сорочинского сельского поселения Калачинского муниципального района Омской области в течени</w:t>
      </w:r>
      <w:proofErr w:type="gramStart"/>
      <w:r>
        <w:t>и</w:t>
      </w:r>
      <w:proofErr w:type="gramEnd"/>
      <w:r>
        <w:t xml:space="preserve"> 5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Регистрация долговых обязательств Сорочинского сельского поселения  Калачинского муниципального района Омской области осуществляется путем присвоения регистрационного номера долговому обязательству и внесения соответствующих записей Администрацией Сорочинского сельского поселения Калачинского муниципального района Омской области  в Долговую книгу.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Источниками информации для учета в Долговой книге операций, связанных с привлечением, изменением и погашением муниципального долга Сорочинского сельского поселения Калачинского муниципального района Омской области, являются договоры и соглашения о возникновении долговых обязательств, а также иные документы, подтверждающие возникновение (изменение, исполнение) долгового обязательства Сорочинского сельского поселения Калачинского муниципального района Омской области.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Информация, содержащаяся в Долговой книге, является конфиденциальной.</w:t>
      </w:r>
    </w:p>
    <w:p w:rsidR="00F661EA" w:rsidRDefault="00F661EA" w:rsidP="00F661EA">
      <w:pPr>
        <w:pStyle w:val="2"/>
        <w:numPr>
          <w:ilvl w:val="0"/>
          <w:numId w:val="1"/>
        </w:numPr>
        <w:ind w:firstLine="709"/>
      </w:pPr>
      <w:r>
        <w:t>Информация, содержащаяся в Долговой книге, по всем долговым обязательствам Сорочинского сельского поселения Калачинского муниципального района Омской области (либо по отдельным долговым обязательствам) предоставляется в виде выписки на бумажном носителе в течение 10 рабочих дней с момента поступления в Администрацию Сорочинского сельского поселения Калачинского муниципального района Омской области соответствующего запроса.</w:t>
      </w:r>
    </w:p>
    <w:p w:rsidR="00F661EA" w:rsidRDefault="00F661EA" w:rsidP="00F661EA">
      <w:pPr>
        <w:pStyle w:val="2"/>
        <w:ind w:left="1065" w:firstLine="709"/>
      </w:pPr>
      <w:r>
        <w:t>Выписка из Долговой книги готовится Администрацией Сорочинского сельского поселения Калачинского  муниципального района Омской области за подписью Главы Сорочинского сельского поселения Калачинского муниципального района Омской области.</w:t>
      </w:r>
    </w:p>
    <w:p w:rsidR="00F661EA" w:rsidRDefault="00F661EA" w:rsidP="00F661EA">
      <w:pPr>
        <w:pStyle w:val="2"/>
        <w:ind w:left="1065" w:firstLine="709"/>
      </w:pPr>
    </w:p>
    <w:p w:rsidR="002A421F" w:rsidRDefault="002A421F"/>
    <w:sectPr w:rsidR="002A421F" w:rsidSect="005B76A7">
      <w:pgSz w:w="11907" w:h="16840" w:code="9"/>
      <w:pgMar w:top="1440" w:right="851" w:bottom="1134" w:left="1134" w:header="720" w:footer="91" w:gutter="0"/>
      <w:paperSrc w:first="4" w:other="4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92E7E"/>
    <w:multiLevelType w:val="hybridMultilevel"/>
    <w:tmpl w:val="310609B8"/>
    <w:lvl w:ilvl="0" w:tplc="3012A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7A1389"/>
    <w:multiLevelType w:val="hybridMultilevel"/>
    <w:tmpl w:val="DC6A658A"/>
    <w:lvl w:ilvl="0" w:tplc="66E6F1E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37"/>
    <w:rsid w:val="0012775C"/>
    <w:rsid w:val="002A421F"/>
    <w:rsid w:val="00910691"/>
    <w:rsid w:val="00D23E5A"/>
    <w:rsid w:val="00D31237"/>
    <w:rsid w:val="00DB3CDC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1E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rsid w:val="00F661E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661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661EA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1E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rsid w:val="00F661E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661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661EA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2022-07-06T04:04:00Z</dcterms:created>
  <dcterms:modified xsi:type="dcterms:W3CDTF">2023-03-28T10:14:00Z</dcterms:modified>
</cp:coreProperties>
</file>