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2" w:rsidRPr="00CA2847" w:rsidRDefault="006C0852" w:rsidP="006C085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CA2847">
        <w:rPr>
          <w:b/>
          <w:sz w:val="28"/>
          <w:szCs w:val="28"/>
          <w:lang w:eastAsia="ru-RU"/>
        </w:rPr>
        <w:t xml:space="preserve">АМИНИСТРАЦИЯ </w:t>
      </w:r>
      <w:r>
        <w:rPr>
          <w:b/>
          <w:sz w:val="28"/>
          <w:szCs w:val="28"/>
          <w:lang w:eastAsia="ru-RU"/>
        </w:rPr>
        <w:t>СОРОЧИНСКОГО</w:t>
      </w:r>
      <w:r w:rsidRPr="00CA2847">
        <w:rPr>
          <w:b/>
          <w:sz w:val="28"/>
          <w:szCs w:val="28"/>
          <w:lang w:eastAsia="ru-RU"/>
        </w:rPr>
        <w:t xml:space="preserve"> СЕЛЬСКОГО ПОСЕЛЕНИЯ</w:t>
      </w:r>
    </w:p>
    <w:p w:rsidR="006C0852" w:rsidRPr="00CA2847" w:rsidRDefault="006C0852" w:rsidP="006C085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CA2847">
        <w:rPr>
          <w:b/>
          <w:sz w:val="28"/>
          <w:szCs w:val="28"/>
          <w:lang w:eastAsia="ru-RU"/>
        </w:rPr>
        <w:t>КАЛАЧИНСКОГО МУНИЦИПАЛЬНОГО РАЙОНА</w:t>
      </w:r>
    </w:p>
    <w:p w:rsidR="006C0852" w:rsidRPr="00CA2847" w:rsidRDefault="006C0852" w:rsidP="006C085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CA2847">
        <w:rPr>
          <w:b/>
          <w:sz w:val="28"/>
          <w:szCs w:val="28"/>
          <w:lang w:eastAsia="ru-RU"/>
        </w:rPr>
        <w:t>ОМСКОЙ ОБЛАСТИ</w:t>
      </w:r>
    </w:p>
    <w:p w:rsidR="006C0852" w:rsidRPr="00CA2847" w:rsidRDefault="006C0852" w:rsidP="006C0852">
      <w:pPr>
        <w:suppressAutoHyphens w:val="0"/>
        <w:rPr>
          <w:b/>
          <w:sz w:val="28"/>
          <w:szCs w:val="28"/>
          <w:lang w:eastAsia="ru-RU"/>
        </w:rPr>
      </w:pPr>
    </w:p>
    <w:p w:rsidR="006C0852" w:rsidRPr="00CA2847" w:rsidRDefault="006C0852" w:rsidP="006C0852">
      <w:pPr>
        <w:keepNext/>
        <w:suppressAutoHyphens w:val="0"/>
        <w:jc w:val="center"/>
        <w:outlineLvl w:val="1"/>
        <w:rPr>
          <w:b/>
          <w:sz w:val="40"/>
          <w:szCs w:val="20"/>
          <w:lang w:eastAsia="ru-RU"/>
        </w:rPr>
      </w:pPr>
      <w:r w:rsidRPr="00CA2847">
        <w:rPr>
          <w:b/>
          <w:sz w:val="40"/>
          <w:szCs w:val="20"/>
          <w:lang w:eastAsia="ru-RU"/>
        </w:rPr>
        <w:t>ПОСТАНОВЛЕНИЕ</w:t>
      </w:r>
    </w:p>
    <w:p w:rsidR="006C0852" w:rsidRDefault="006C0852" w:rsidP="006C0852">
      <w:pPr>
        <w:jc w:val="center"/>
        <w:rPr>
          <w:rStyle w:val="a4"/>
          <w:color w:val="000000"/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  <w:r w:rsidRPr="00CA2847">
        <w:rPr>
          <w:sz w:val="28"/>
          <w:szCs w:val="28"/>
        </w:rPr>
        <w:t xml:space="preserve">        </w:t>
      </w:r>
      <w:r>
        <w:rPr>
          <w:sz w:val="28"/>
          <w:szCs w:val="28"/>
        </w:rPr>
        <w:t>29.</w:t>
      </w:r>
      <w:r w:rsidRPr="00CA2847">
        <w:rPr>
          <w:sz w:val="28"/>
          <w:szCs w:val="28"/>
        </w:rPr>
        <w:t>03.202</w:t>
      </w:r>
      <w:r>
        <w:rPr>
          <w:sz w:val="28"/>
          <w:szCs w:val="28"/>
        </w:rPr>
        <w:t>1</w:t>
      </w:r>
      <w:r w:rsidRPr="00CA2847">
        <w:rPr>
          <w:sz w:val="28"/>
          <w:szCs w:val="28"/>
        </w:rPr>
        <w:t xml:space="preserve"> </w:t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sz w:val="28"/>
          <w:szCs w:val="28"/>
        </w:rPr>
        <w:tab/>
      </w:r>
      <w:r w:rsidRPr="00CA2847">
        <w:rPr>
          <w:rFonts w:ascii="Arial" w:hAnsi="Arial" w:cs="Arial"/>
          <w:sz w:val="28"/>
          <w:szCs w:val="28"/>
        </w:rPr>
        <w:t xml:space="preserve"> </w:t>
      </w:r>
      <w:r w:rsidRPr="00CA2847">
        <w:rPr>
          <w:sz w:val="28"/>
          <w:szCs w:val="28"/>
        </w:rPr>
        <w:t xml:space="preserve">№  </w:t>
      </w:r>
      <w:r>
        <w:rPr>
          <w:sz w:val="28"/>
          <w:szCs w:val="28"/>
        </w:rPr>
        <w:t>18</w:t>
      </w:r>
      <w:r w:rsidRPr="00CA2847">
        <w:rPr>
          <w:sz w:val="28"/>
          <w:szCs w:val="28"/>
        </w:rPr>
        <w:t xml:space="preserve"> -п</w:t>
      </w: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ED106D" w:rsidRDefault="006C0852" w:rsidP="006C0852">
      <w:pPr>
        <w:jc w:val="center"/>
        <w:rPr>
          <w:sz w:val="28"/>
          <w:szCs w:val="28"/>
        </w:rPr>
      </w:pPr>
      <w:bookmarkStart w:id="0" w:name="_GoBack"/>
      <w:r w:rsidRPr="00ED106D">
        <w:rPr>
          <w:sz w:val="28"/>
          <w:szCs w:val="28"/>
        </w:rPr>
        <w:t>Об утверждении порядка принятия решений о предоставлении субсидий или об осуществлении бюджетных инвестиций</w:t>
      </w:r>
    </w:p>
    <w:p w:rsidR="006C0852" w:rsidRPr="00ED106D" w:rsidRDefault="006C0852" w:rsidP="006C0852">
      <w:pPr>
        <w:jc w:val="center"/>
        <w:rPr>
          <w:sz w:val="28"/>
          <w:szCs w:val="28"/>
        </w:rPr>
      </w:pPr>
      <w:r w:rsidRPr="00ED106D">
        <w:rPr>
          <w:sz w:val="28"/>
          <w:szCs w:val="28"/>
        </w:rPr>
        <w:t>на подготовку обоснования инвестиций и проведение его технологического и ценового аудита</w:t>
      </w:r>
    </w:p>
    <w:bookmarkEnd w:id="0"/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autoSpaceDE w:val="0"/>
        <w:ind w:firstLine="708"/>
        <w:jc w:val="both"/>
        <w:rPr>
          <w:sz w:val="28"/>
          <w:szCs w:val="28"/>
        </w:rPr>
      </w:pPr>
      <w:r w:rsidRPr="00CA2847">
        <w:rPr>
          <w:sz w:val="28"/>
          <w:szCs w:val="28"/>
        </w:rPr>
        <w:t xml:space="preserve">В соответствии с </w:t>
      </w:r>
      <w:hyperlink r:id="rId6" w:history="1">
        <w:r w:rsidRPr="00A45280">
          <w:rPr>
            <w:rStyle w:val="a6"/>
            <w:rFonts w:cs="Times New Roman CYR"/>
            <w:color w:val="auto"/>
            <w:sz w:val="28"/>
            <w:szCs w:val="28"/>
            <w:u w:val="none"/>
          </w:rPr>
          <w:t>пунктом 3.1. статьи 78.2</w:t>
        </w:r>
      </w:hyperlink>
      <w:r w:rsidRPr="00A45280">
        <w:rPr>
          <w:sz w:val="28"/>
          <w:szCs w:val="28"/>
        </w:rPr>
        <w:t xml:space="preserve"> и </w:t>
      </w:r>
      <w:hyperlink r:id="rId7" w:history="1">
        <w:r w:rsidRPr="00A45280">
          <w:rPr>
            <w:rStyle w:val="a6"/>
            <w:rFonts w:cs="Times New Roman CYR"/>
            <w:color w:val="auto"/>
            <w:sz w:val="28"/>
            <w:szCs w:val="28"/>
            <w:u w:val="none"/>
          </w:rPr>
          <w:t>пунктом 3.1 статьи 79</w:t>
        </w:r>
      </w:hyperlink>
      <w:r w:rsidRPr="00CA2847">
        <w:rPr>
          <w:sz w:val="28"/>
          <w:szCs w:val="28"/>
        </w:rPr>
        <w:t xml:space="preserve"> Бюджетного кодекса Российской Федерации</w:t>
      </w:r>
      <w:bookmarkStart w:id="1" w:name="sub_1"/>
      <w:r w:rsidRPr="00CA2847">
        <w:rPr>
          <w:rFonts w:eastAsia="BatangChe"/>
          <w:sz w:val="28"/>
          <w:szCs w:val="28"/>
        </w:rPr>
        <w:t xml:space="preserve">, администрация </w:t>
      </w:r>
      <w:r>
        <w:rPr>
          <w:rFonts w:eastAsia="BatangChe"/>
          <w:sz w:val="28"/>
          <w:szCs w:val="28"/>
        </w:rPr>
        <w:t>Сорочинского</w:t>
      </w:r>
      <w:r w:rsidRPr="00CA2847">
        <w:rPr>
          <w:rFonts w:eastAsia="BatangChe"/>
          <w:sz w:val="28"/>
          <w:szCs w:val="28"/>
        </w:rPr>
        <w:t xml:space="preserve"> сельского поселения Калачинского муниципального района Омской области</w:t>
      </w:r>
    </w:p>
    <w:p w:rsidR="006C0852" w:rsidRPr="00CA2847" w:rsidRDefault="006C0852" w:rsidP="006C0852">
      <w:pPr>
        <w:rPr>
          <w:sz w:val="28"/>
          <w:szCs w:val="28"/>
        </w:rPr>
      </w:pPr>
      <w:r w:rsidRPr="00CA2847">
        <w:rPr>
          <w:rFonts w:eastAsia="BatangChe"/>
          <w:b/>
          <w:sz w:val="28"/>
          <w:szCs w:val="28"/>
        </w:rPr>
        <w:t>ПОСТАНОВЛЯЕТ:</w:t>
      </w:r>
    </w:p>
    <w:p w:rsidR="006C0852" w:rsidRPr="00CA2847" w:rsidRDefault="006C0852" w:rsidP="006C0852">
      <w:pPr>
        <w:jc w:val="both"/>
        <w:rPr>
          <w:rFonts w:eastAsia="BatangChe"/>
          <w:sz w:val="28"/>
          <w:szCs w:val="28"/>
        </w:rPr>
      </w:pPr>
    </w:p>
    <w:p w:rsidR="006C0852" w:rsidRPr="00CA2847" w:rsidRDefault="006C0852" w:rsidP="006C0852">
      <w:pPr>
        <w:ind w:firstLine="708"/>
        <w:jc w:val="both"/>
        <w:rPr>
          <w:sz w:val="28"/>
          <w:szCs w:val="28"/>
        </w:rPr>
      </w:pPr>
      <w:r w:rsidRPr="00CA2847">
        <w:rPr>
          <w:sz w:val="28"/>
          <w:szCs w:val="28"/>
        </w:rPr>
        <w:t>1. Утвердить п</w:t>
      </w:r>
      <w:hyperlink w:anchor="sub_1000" w:history="1">
        <w:r w:rsidRPr="00CA2847">
          <w:rPr>
            <w:rStyle w:val="a6"/>
            <w:rFonts w:cs="Times New Roman CYR"/>
            <w:sz w:val="28"/>
            <w:szCs w:val="28"/>
          </w:rPr>
          <w:t>орядок</w:t>
        </w:r>
      </w:hyperlink>
      <w:r w:rsidRPr="00CA2847">
        <w:rPr>
          <w:sz w:val="28"/>
          <w:szCs w:val="28"/>
        </w:rPr>
        <w:t xml:space="preserve">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 (прилагается).</w:t>
      </w:r>
      <w:bookmarkEnd w:id="1"/>
    </w:p>
    <w:p w:rsidR="006C0852" w:rsidRPr="00CA2847" w:rsidRDefault="006C0852" w:rsidP="006C0852">
      <w:pPr>
        <w:pStyle w:val="2"/>
        <w:numPr>
          <w:ilvl w:val="0"/>
          <w:numId w:val="0"/>
        </w:numPr>
        <w:ind w:firstLine="708"/>
        <w:jc w:val="both"/>
        <w:rPr>
          <w:b w:val="0"/>
          <w:sz w:val="28"/>
          <w:szCs w:val="28"/>
        </w:rPr>
      </w:pPr>
      <w:r w:rsidRPr="00CA2847">
        <w:rPr>
          <w:b w:val="0"/>
          <w:sz w:val="28"/>
          <w:szCs w:val="28"/>
        </w:rPr>
        <w:t xml:space="preserve">2. Опубликовать настоящее постановление </w:t>
      </w:r>
      <w:r w:rsidRPr="00CA2847">
        <w:rPr>
          <w:b w:val="0"/>
          <w:sz w:val="28"/>
          <w:szCs w:val="28"/>
          <w:lang w:eastAsia="ru-RU"/>
        </w:rPr>
        <w:t>в газете «</w:t>
      </w:r>
      <w:r>
        <w:rPr>
          <w:b w:val="0"/>
          <w:sz w:val="28"/>
          <w:szCs w:val="28"/>
          <w:lang w:eastAsia="ru-RU"/>
        </w:rPr>
        <w:t>Сорочин</w:t>
      </w:r>
      <w:r w:rsidRPr="00CA2847">
        <w:rPr>
          <w:b w:val="0"/>
          <w:sz w:val="28"/>
          <w:szCs w:val="28"/>
          <w:lang w:eastAsia="ru-RU"/>
        </w:rPr>
        <w:t xml:space="preserve">ский муниципальный вестник» и на официальном сайте Администрации </w:t>
      </w:r>
      <w:r>
        <w:rPr>
          <w:b w:val="0"/>
          <w:sz w:val="28"/>
          <w:szCs w:val="28"/>
          <w:lang w:eastAsia="ru-RU"/>
        </w:rPr>
        <w:t>Сорочинского</w:t>
      </w:r>
      <w:r w:rsidRPr="00CA2847">
        <w:rPr>
          <w:b w:val="0"/>
          <w:sz w:val="28"/>
          <w:szCs w:val="28"/>
          <w:lang w:eastAsia="ru-RU"/>
        </w:rPr>
        <w:t xml:space="preserve"> сельского поселения.</w:t>
      </w:r>
    </w:p>
    <w:p w:rsidR="006C0852" w:rsidRPr="00CA2847" w:rsidRDefault="006C0852" w:rsidP="006C0852">
      <w:pPr>
        <w:ind w:firstLine="708"/>
        <w:jc w:val="both"/>
        <w:rPr>
          <w:sz w:val="28"/>
          <w:szCs w:val="28"/>
        </w:rPr>
      </w:pPr>
      <w:r w:rsidRPr="00CA2847">
        <w:rPr>
          <w:sz w:val="28"/>
          <w:szCs w:val="28"/>
          <w:shd w:val="clear" w:color="auto" w:fill="FFFFFF"/>
        </w:rPr>
        <w:t>3. Настоящее постановление вступает в силу с момента подписания.</w:t>
      </w:r>
    </w:p>
    <w:p w:rsidR="006C0852" w:rsidRPr="00CA2847" w:rsidRDefault="006C0852" w:rsidP="006C0852">
      <w:pPr>
        <w:pStyle w:val="a9"/>
        <w:shd w:val="clear" w:color="auto" w:fill="FFFFFF"/>
        <w:spacing w:before="0" w:after="180"/>
        <w:ind w:firstLine="708"/>
        <w:rPr>
          <w:sz w:val="28"/>
          <w:szCs w:val="28"/>
        </w:rPr>
      </w:pPr>
      <w:r w:rsidRPr="00CA2847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6C0852" w:rsidRPr="00CA2847" w:rsidRDefault="006C0852" w:rsidP="006C0852">
      <w:pPr>
        <w:rPr>
          <w:rFonts w:eastAsia="BatangChe"/>
          <w:sz w:val="28"/>
          <w:szCs w:val="28"/>
        </w:rPr>
      </w:pPr>
    </w:p>
    <w:p w:rsidR="006C0852" w:rsidRPr="00CA2847" w:rsidRDefault="006C0852" w:rsidP="006C0852">
      <w:pPr>
        <w:rPr>
          <w:rFonts w:eastAsia="BatangChe"/>
          <w:sz w:val="28"/>
          <w:szCs w:val="28"/>
        </w:rPr>
      </w:pPr>
    </w:p>
    <w:p w:rsidR="006C0852" w:rsidRPr="00CA2847" w:rsidRDefault="006C0852" w:rsidP="006C0852">
      <w:pPr>
        <w:rPr>
          <w:rFonts w:eastAsia="BatangChe"/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Default="006C0852" w:rsidP="006C0852">
      <w:pPr>
        <w:tabs>
          <w:tab w:val="left" w:pos="1134"/>
        </w:tabs>
        <w:suppressAutoHyphens w:val="0"/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CA2847">
        <w:rPr>
          <w:rFonts w:eastAsia="Calibri"/>
          <w:sz w:val="28"/>
          <w:szCs w:val="28"/>
          <w:lang w:eastAsia="en-US"/>
        </w:rPr>
        <w:t xml:space="preserve">Глава </w:t>
      </w:r>
      <w:r>
        <w:rPr>
          <w:rFonts w:eastAsia="Calibri"/>
          <w:sz w:val="28"/>
          <w:szCs w:val="28"/>
          <w:lang w:eastAsia="en-US"/>
        </w:rPr>
        <w:t xml:space="preserve">Сорочинского </w:t>
      </w:r>
    </w:p>
    <w:p w:rsidR="006C0852" w:rsidRPr="00CA2847" w:rsidRDefault="006C0852" w:rsidP="006C0852">
      <w:pPr>
        <w:tabs>
          <w:tab w:val="left" w:pos="1134"/>
        </w:tabs>
        <w:suppressAutoHyphens w:val="0"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             А.П.Комиссаров</w:t>
      </w:r>
      <w:r w:rsidRPr="00CA2847">
        <w:rPr>
          <w:rFonts w:eastAsia="Calibri"/>
          <w:sz w:val="28"/>
          <w:szCs w:val="28"/>
          <w:lang w:eastAsia="en-US"/>
        </w:rPr>
        <w:t xml:space="preserve"> </w:t>
      </w:r>
    </w:p>
    <w:p w:rsidR="006C0852" w:rsidRPr="00CA2847" w:rsidRDefault="006C0852" w:rsidP="006C0852">
      <w:pPr>
        <w:rPr>
          <w:rFonts w:eastAsia="BatangChe"/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6C0852" w:rsidRDefault="006C0852" w:rsidP="006C0852">
      <w:pPr>
        <w:ind w:firstLine="698"/>
        <w:jc w:val="right"/>
        <w:rPr>
          <w:rStyle w:val="a5"/>
          <w:b w:val="0"/>
          <w:bCs/>
        </w:rPr>
      </w:pPr>
      <w:bookmarkStart w:id="2" w:name="sub_1000"/>
      <w:r w:rsidRPr="00CA2847">
        <w:rPr>
          <w:rStyle w:val="a5"/>
          <w:b w:val="0"/>
          <w:bCs/>
        </w:rPr>
        <w:t xml:space="preserve">Приложение </w:t>
      </w:r>
      <w:r>
        <w:rPr>
          <w:rStyle w:val="a5"/>
          <w:b w:val="0"/>
          <w:bCs/>
        </w:rPr>
        <w:t xml:space="preserve">№ </w:t>
      </w:r>
      <w:r w:rsidRPr="00CA2847">
        <w:rPr>
          <w:rStyle w:val="a5"/>
          <w:b w:val="0"/>
          <w:bCs/>
        </w:rPr>
        <w:t>1</w:t>
      </w:r>
    </w:p>
    <w:p w:rsidR="006C0852" w:rsidRPr="00CA2847" w:rsidRDefault="006C0852" w:rsidP="006C0852">
      <w:pPr>
        <w:ind w:firstLine="698"/>
        <w:jc w:val="right"/>
        <w:rPr>
          <w:b/>
        </w:rPr>
      </w:pPr>
      <w:r w:rsidRPr="006C0852">
        <w:rPr>
          <w:rStyle w:val="a5"/>
          <w:b w:val="0"/>
          <w:bCs/>
          <w:color w:val="auto"/>
        </w:rPr>
        <w:t xml:space="preserve">к </w:t>
      </w:r>
      <w:hyperlink w:anchor="sub_0" w:history="1">
        <w:r w:rsidRPr="006C0852">
          <w:rPr>
            <w:rStyle w:val="a6"/>
            <w:color w:val="auto"/>
            <w:u w:val="none"/>
          </w:rPr>
          <w:t>постановлению</w:t>
        </w:r>
      </w:hyperlink>
      <w:r w:rsidRPr="00CA2847">
        <w:rPr>
          <w:rStyle w:val="a5"/>
          <w:b w:val="0"/>
          <w:bCs/>
        </w:rPr>
        <w:t xml:space="preserve"> администрации</w:t>
      </w:r>
    </w:p>
    <w:p w:rsidR="006C0852" w:rsidRDefault="006C0852" w:rsidP="006C0852">
      <w:pPr>
        <w:ind w:firstLine="698"/>
        <w:jc w:val="right"/>
        <w:rPr>
          <w:rStyle w:val="a5"/>
          <w:b w:val="0"/>
          <w:bCs/>
        </w:rPr>
      </w:pPr>
      <w:r w:rsidRPr="00CA2847">
        <w:rPr>
          <w:rStyle w:val="a5"/>
          <w:b w:val="0"/>
          <w:bCs/>
        </w:rPr>
        <w:t xml:space="preserve"> </w:t>
      </w:r>
      <w:r>
        <w:rPr>
          <w:rStyle w:val="a5"/>
          <w:b w:val="0"/>
          <w:bCs/>
        </w:rPr>
        <w:t>Сорочинского сельского</w:t>
      </w:r>
      <w:r w:rsidRPr="00CA2847">
        <w:rPr>
          <w:rStyle w:val="a5"/>
          <w:b w:val="0"/>
          <w:bCs/>
        </w:rPr>
        <w:t xml:space="preserve"> поселения</w:t>
      </w:r>
    </w:p>
    <w:p w:rsidR="006C0852" w:rsidRPr="00CA2847" w:rsidRDefault="006C0852" w:rsidP="006C0852">
      <w:pPr>
        <w:ind w:firstLine="698"/>
        <w:jc w:val="right"/>
        <w:rPr>
          <w:b/>
        </w:rPr>
      </w:pPr>
      <w:r w:rsidRPr="00CA2847">
        <w:rPr>
          <w:rStyle w:val="a5"/>
          <w:b w:val="0"/>
          <w:bCs/>
        </w:rPr>
        <w:t xml:space="preserve">от </w:t>
      </w:r>
      <w:r>
        <w:rPr>
          <w:rStyle w:val="a5"/>
          <w:b w:val="0"/>
          <w:bCs/>
        </w:rPr>
        <w:t>29.03.2021</w:t>
      </w:r>
      <w:r w:rsidRPr="00CA2847">
        <w:rPr>
          <w:rStyle w:val="a5"/>
          <w:b w:val="0"/>
          <w:bCs/>
        </w:rPr>
        <w:t xml:space="preserve">  </w:t>
      </w:r>
      <w:r>
        <w:rPr>
          <w:rStyle w:val="a5"/>
          <w:b w:val="0"/>
          <w:bCs/>
        </w:rPr>
        <w:t>№ 12  -п</w:t>
      </w:r>
    </w:p>
    <w:bookmarkEnd w:id="2"/>
    <w:p w:rsidR="006C0852" w:rsidRPr="00CA2847" w:rsidRDefault="006C0852" w:rsidP="006C0852">
      <w:pPr>
        <w:rPr>
          <w:sz w:val="28"/>
          <w:szCs w:val="28"/>
        </w:rPr>
      </w:pPr>
    </w:p>
    <w:p w:rsidR="006C0852" w:rsidRPr="007050C1" w:rsidRDefault="006C0852" w:rsidP="006C0852">
      <w:pPr>
        <w:pStyle w:val="1"/>
        <w:jc w:val="center"/>
        <w:rPr>
          <w:sz w:val="28"/>
          <w:szCs w:val="28"/>
        </w:rPr>
      </w:pPr>
      <w:r w:rsidRPr="007050C1">
        <w:rPr>
          <w:sz w:val="28"/>
          <w:szCs w:val="28"/>
        </w:rPr>
        <w:t>Порядок</w:t>
      </w:r>
    </w:p>
    <w:p w:rsidR="006C0852" w:rsidRPr="00CA2847" w:rsidRDefault="006C0852" w:rsidP="006C0852">
      <w:pPr>
        <w:pStyle w:val="1"/>
        <w:jc w:val="center"/>
        <w:rPr>
          <w:sz w:val="28"/>
          <w:szCs w:val="28"/>
        </w:rPr>
      </w:pPr>
      <w:r w:rsidRPr="007050C1">
        <w:rPr>
          <w:sz w:val="28"/>
          <w:szCs w:val="28"/>
        </w:rPr>
        <w:t>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6C0852" w:rsidRPr="00CA2847" w:rsidRDefault="006C0852" w:rsidP="006C0852">
      <w:pPr>
        <w:rPr>
          <w:b/>
          <w:sz w:val="28"/>
          <w:szCs w:val="28"/>
        </w:rPr>
      </w:pPr>
    </w:p>
    <w:p w:rsidR="006C0852" w:rsidRPr="007050C1" w:rsidRDefault="006C0852" w:rsidP="006C0852">
      <w:pPr>
        <w:ind w:firstLine="540"/>
        <w:rPr>
          <w:sz w:val="28"/>
          <w:szCs w:val="28"/>
        </w:rPr>
      </w:pPr>
      <w:bookmarkStart w:id="3" w:name="sub_101"/>
      <w:r w:rsidRPr="007050C1">
        <w:rPr>
          <w:sz w:val="28"/>
          <w:szCs w:val="28"/>
        </w:rPr>
        <w:t>1. Настоящий порядок устанавливают правила принятия:</w:t>
      </w:r>
    </w:p>
    <w:bookmarkEnd w:id="3"/>
    <w:p w:rsidR="006C0852" w:rsidRPr="007050C1" w:rsidRDefault="006C0852" w:rsidP="006C0852">
      <w:pPr>
        <w:ind w:firstLine="540"/>
        <w:jc w:val="both"/>
        <w:rPr>
          <w:sz w:val="28"/>
          <w:szCs w:val="28"/>
        </w:rPr>
      </w:pPr>
      <w:r w:rsidRPr="007050C1">
        <w:rPr>
          <w:sz w:val="28"/>
          <w:szCs w:val="28"/>
        </w:rPr>
        <w:t xml:space="preserve">а) о предоставлении субсидий из бюджета </w:t>
      </w:r>
      <w:r>
        <w:rPr>
          <w:sz w:val="28"/>
          <w:szCs w:val="28"/>
        </w:rPr>
        <w:t>Сорочинского</w:t>
      </w:r>
      <w:r w:rsidRPr="007050C1">
        <w:rPr>
          <w:sz w:val="28"/>
          <w:szCs w:val="28"/>
        </w:rPr>
        <w:t xml:space="preserve"> сельского поселения муниципальным бюджетным учреждениям (далее - учреждения), а также муниципальным унитарным предприятиям, в том числе казенным предприятиям (далее - предприятия), на подготовку обоснования инвестиций и проведение его технологического и ценового аудита в отношении объектов капитального строительства, которые находятся (будут находиться) в муниципальной собственности </w:t>
      </w:r>
      <w:r>
        <w:rPr>
          <w:sz w:val="28"/>
          <w:szCs w:val="28"/>
        </w:rPr>
        <w:t>Сорочинского</w:t>
      </w:r>
      <w:r w:rsidRPr="007050C1">
        <w:rPr>
          <w:sz w:val="28"/>
          <w:szCs w:val="28"/>
        </w:rPr>
        <w:t xml:space="preserve"> сельского поселения (далее - объекты капитального строительства), в случае, если подготовка такого обоснования является обязательной в соответствии с законодательством Российской Федерации (далее - субсидии);</w:t>
      </w:r>
    </w:p>
    <w:p w:rsidR="006C0852" w:rsidRPr="007050C1" w:rsidRDefault="006C0852" w:rsidP="006C0852">
      <w:pPr>
        <w:ind w:firstLine="540"/>
        <w:jc w:val="both"/>
        <w:rPr>
          <w:sz w:val="28"/>
          <w:szCs w:val="28"/>
        </w:rPr>
      </w:pPr>
      <w:r w:rsidRPr="007050C1">
        <w:rPr>
          <w:sz w:val="28"/>
          <w:szCs w:val="28"/>
        </w:rPr>
        <w:t xml:space="preserve">б) об осуществлении бюджетных инвестиций из бюджета </w:t>
      </w:r>
      <w:r>
        <w:rPr>
          <w:sz w:val="28"/>
          <w:szCs w:val="28"/>
        </w:rPr>
        <w:t>Сорочинского</w:t>
      </w:r>
      <w:r w:rsidRPr="007050C1">
        <w:rPr>
          <w:sz w:val="28"/>
          <w:szCs w:val="28"/>
        </w:rPr>
        <w:t xml:space="preserve"> сельского поселения учреждениям, предприятиям и муниципальным казенным учреждениям на подготовку обоснования инвестиций и проведение его технологического и ценового аудита в отношении объектов капитального строительства в случае,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6C0852" w:rsidRPr="002C3AF0" w:rsidRDefault="006C0852" w:rsidP="006C0852">
      <w:pPr>
        <w:ind w:firstLine="540"/>
        <w:jc w:val="both"/>
        <w:rPr>
          <w:sz w:val="28"/>
          <w:szCs w:val="28"/>
        </w:rPr>
      </w:pPr>
      <w:bookmarkStart w:id="4" w:name="sub_102"/>
      <w:r w:rsidRPr="002C3AF0">
        <w:rPr>
          <w:sz w:val="28"/>
          <w:szCs w:val="28"/>
        </w:rPr>
        <w:t xml:space="preserve">2. 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программы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поселения, принимается в соответствии с </w:t>
      </w:r>
      <w:hyperlink r:id="rId8" w:history="1">
        <w:r w:rsidRPr="002C3AF0">
          <w:rPr>
            <w:rStyle w:val="a6"/>
            <w:sz w:val="28"/>
            <w:szCs w:val="28"/>
          </w:rPr>
          <w:t>порядком</w:t>
        </w:r>
      </w:hyperlink>
      <w:r w:rsidRPr="002C3AF0">
        <w:rPr>
          <w:sz w:val="28"/>
          <w:szCs w:val="28"/>
        </w:rPr>
        <w:t xml:space="preserve"> принятия решений о разработке муниципальных программ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 Калачинского муниципального района Омской области их формирования и реализации, утвержденным </w:t>
      </w:r>
      <w:hyperlink r:id="rId9" w:history="1">
        <w:r w:rsidRPr="002C3AF0">
          <w:rPr>
            <w:rStyle w:val="a6"/>
            <w:sz w:val="28"/>
            <w:szCs w:val="28"/>
          </w:rPr>
          <w:t>постановлением</w:t>
        </w:r>
      </w:hyperlink>
      <w:r w:rsidRPr="002C3AF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 № 36-па от 08.07.2019г.</w:t>
      </w:r>
      <w:bookmarkStart w:id="5" w:name="sub_103"/>
      <w:bookmarkEnd w:id="4"/>
    </w:p>
    <w:p w:rsidR="006C0852" w:rsidRPr="002C3AF0" w:rsidRDefault="006C0852" w:rsidP="006C0852">
      <w:pPr>
        <w:ind w:firstLine="540"/>
        <w:jc w:val="both"/>
        <w:rPr>
          <w:sz w:val="28"/>
          <w:szCs w:val="28"/>
        </w:rPr>
      </w:pPr>
      <w:r w:rsidRPr="002C3AF0">
        <w:rPr>
          <w:sz w:val="28"/>
          <w:szCs w:val="28"/>
        </w:rPr>
        <w:t xml:space="preserve">3. Инициатором подготовки проекта решения может выступать главный распорядитель средств бюджета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поселения, ответственный за реализацию мероприятий муниципальной программы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поселения, в рамках которых планируется предоставление субсидий или осуществление бюджетных инвестиций (далее - муниципальная программа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поселения), а в случае, если объект капитального строительства не включен в муниципальную программу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поселения, - главный распорядитель средств бюджета </w:t>
      </w:r>
      <w:r>
        <w:rPr>
          <w:sz w:val="28"/>
          <w:szCs w:val="28"/>
        </w:rPr>
        <w:t>Сорочинского</w:t>
      </w:r>
      <w:r w:rsidRPr="002C3AF0">
        <w:rPr>
          <w:sz w:val="28"/>
          <w:szCs w:val="28"/>
        </w:rPr>
        <w:t xml:space="preserve"> сельского поселения, наделенный в </w:t>
      </w:r>
      <w:r w:rsidRPr="002C3AF0">
        <w:rPr>
          <w:sz w:val="28"/>
          <w:szCs w:val="28"/>
        </w:rPr>
        <w:lastRenderedPageBreak/>
        <w:t>установленном порядке полномочиями в соответствующей сфере ведения (далее - главный распорядитель).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bookmarkStart w:id="6" w:name="sub_105"/>
      <w:bookmarkEnd w:id="5"/>
      <w:r w:rsidRPr="00F4526A">
        <w:rPr>
          <w:sz w:val="28"/>
          <w:szCs w:val="28"/>
        </w:rPr>
        <w:t xml:space="preserve">4. Главный распорядитель подготавливает и согласовывает проект решения с ответственным исполнителем муниципальной программы </w:t>
      </w:r>
      <w:r>
        <w:rPr>
          <w:sz w:val="28"/>
          <w:szCs w:val="28"/>
        </w:rPr>
        <w:t>Сорочинского</w:t>
      </w:r>
      <w:r w:rsidRPr="00F4526A">
        <w:rPr>
          <w:sz w:val="28"/>
          <w:szCs w:val="28"/>
        </w:rPr>
        <w:t xml:space="preserve"> сельского поселения в случае, если главный распорядитель не является одновременно ее ответственным исполнителем.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bookmarkStart w:id="7" w:name="sub_106"/>
      <w:bookmarkEnd w:id="6"/>
      <w:r w:rsidRPr="00F4526A">
        <w:rPr>
          <w:sz w:val="28"/>
          <w:szCs w:val="28"/>
        </w:rPr>
        <w:t xml:space="preserve">5. Проект решения подготавливается в форме проекта муниципального правового акта администрации </w:t>
      </w:r>
      <w:r>
        <w:rPr>
          <w:sz w:val="28"/>
          <w:szCs w:val="28"/>
        </w:rPr>
        <w:t>Сорочинского</w:t>
      </w:r>
      <w:r w:rsidRPr="00F4526A">
        <w:rPr>
          <w:sz w:val="28"/>
          <w:szCs w:val="28"/>
        </w:rPr>
        <w:t xml:space="preserve"> сельского поселения. </w:t>
      </w:r>
      <w:bookmarkEnd w:id="7"/>
      <w:r w:rsidRPr="00F4526A">
        <w:rPr>
          <w:sz w:val="28"/>
          <w:szCs w:val="28"/>
        </w:rPr>
        <w:t xml:space="preserve">В проект решения может быть включено несколько объектов капитального строительства одного учреждения или предприятия, относящихся к одному мероприятию муниципальной программы </w:t>
      </w:r>
      <w:r>
        <w:rPr>
          <w:sz w:val="28"/>
          <w:szCs w:val="28"/>
        </w:rPr>
        <w:t>Сорочинского</w:t>
      </w:r>
      <w:r w:rsidRPr="00F4526A">
        <w:rPr>
          <w:sz w:val="28"/>
          <w:szCs w:val="28"/>
        </w:rPr>
        <w:t xml:space="preserve"> сельского поселения или одной сфере деятельности главного распорядителя.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bookmarkStart w:id="8" w:name="sub_107"/>
      <w:r w:rsidRPr="00F4526A">
        <w:rPr>
          <w:sz w:val="28"/>
          <w:szCs w:val="28"/>
        </w:rPr>
        <w:t>6. Проект решения содержит следующую информацию в отношении каждого объекта капитального строительства:</w:t>
      </w:r>
    </w:p>
    <w:bookmarkEnd w:id="8"/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а) наименование объекта капитального строительства;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б) направление инвестирования (строительство, реконструкция, в том числе с элементами реставрации, техническое перевооружение);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в) наименование главного распорядителя;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г) наименование муниципального заказчика (заказчика);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д) мощность (прирост мощности) объекта капитального строительства, подлежащая вводу в эксплуатацию;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е) срок подготовки обоснования инвестиций и проведения его технологического и ценового аудита;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r w:rsidRPr="00F4526A">
        <w:rPr>
          <w:sz w:val="28"/>
          <w:szCs w:val="28"/>
        </w:rPr>
        <w:t>ж) общий (предельный) размер субсидий (объем бюджетных инвестиций) и его распределение по годам (в ценах соответствующих лет реализации инвестиционного проекта).</w:t>
      </w:r>
    </w:p>
    <w:p w:rsidR="006C0852" w:rsidRPr="00F4526A" w:rsidRDefault="006C0852" w:rsidP="006C0852">
      <w:pPr>
        <w:ind w:firstLine="540"/>
        <w:jc w:val="both"/>
        <w:rPr>
          <w:sz w:val="28"/>
          <w:szCs w:val="28"/>
        </w:rPr>
      </w:pPr>
      <w:bookmarkStart w:id="9" w:name="sub_108"/>
      <w:r w:rsidRPr="00F4526A">
        <w:rPr>
          <w:sz w:val="28"/>
          <w:szCs w:val="28"/>
        </w:rPr>
        <w:t xml:space="preserve">7. Главный распорядитель при составлении проекта бюджета </w:t>
      </w:r>
      <w:r>
        <w:rPr>
          <w:sz w:val="28"/>
          <w:szCs w:val="28"/>
        </w:rPr>
        <w:t>Сорочинского</w:t>
      </w:r>
      <w:r w:rsidRPr="00F4526A">
        <w:rPr>
          <w:sz w:val="28"/>
          <w:szCs w:val="28"/>
        </w:rPr>
        <w:t xml:space="preserve"> сельского поселения на очередной финансовый год и плановый период направляет проект решения с пояснительной запиской и финансово-экономическим обоснованием на согласование не позднее чем за 2 месяца до определенной в установленном порядке даты рассмотрения комиссией при администрации </w:t>
      </w:r>
      <w:r>
        <w:rPr>
          <w:sz w:val="28"/>
          <w:szCs w:val="28"/>
        </w:rPr>
        <w:t>Сорочинского</w:t>
      </w:r>
      <w:r w:rsidRPr="00F4526A">
        <w:rPr>
          <w:sz w:val="28"/>
          <w:szCs w:val="28"/>
        </w:rPr>
        <w:t xml:space="preserve"> сельского поселения по бюджетным проектировкам (далее - комиссия) на очередной финансовый год и плановый период проекта основных характеристик бюджета </w:t>
      </w:r>
      <w:r>
        <w:rPr>
          <w:sz w:val="28"/>
          <w:szCs w:val="28"/>
        </w:rPr>
        <w:t>Сорочинского</w:t>
      </w:r>
      <w:r w:rsidRPr="00F4526A">
        <w:rPr>
          <w:sz w:val="28"/>
          <w:szCs w:val="28"/>
        </w:rPr>
        <w:t xml:space="preserve"> сельского поселения на очередной финансовый год и плановый период.</w:t>
      </w:r>
    </w:p>
    <w:p w:rsidR="006C0852" w:rsidRPr="00A83CF4" w:rsidRDefault="006C0852" w:rsidP="006C0852">
      <w:pPr>
        <w:ind w:firstLine="540"/>
        <w:jc w:val="both"/>
        <w:rPr>
          <w:sz w:val="28"/>
          <w:szCs w:val="28"/>
        </w:rPr>
      </w:pPr>
      <w:bookmarkStart w:id="10" w:name="sub_109"/>
      <w:bookmarkEnd w:id="9"/>
      <w:r w:rsidRPr="00A83CF4">
        <w:rPr>
          <w:sz w:val="28"/>
          <w:szCs w:val="28"/>
        </w:rPr>
        <w:t>8. Главный распорядитель одновременно с проектом решения представляет подписанные руководителем главного распорядителя (или уполномоченным им лицом) и заверенные печатью (при наличии) следующие документы:</w:t>
      </w:r>
    </w:p>
    <w:bookmarkEnd w:id="10"/>
    <w:p w:rsidR="006C0852" w:rsidRPr="00A83CF4" w:rsidRDefault="006C0852" w:rsidP="006C0852">
      <w:pPr>
        <w:ind w:firstLine="540"/>
        <w:jc w:val="both"/>
        <w:rPr>
          <w:sz w:val="28"/>
          <w:szCs w:val="28"/>
        </w:rPr>
      </w:pPr>
      <w:r w:rsidRPr="00A83CF4">
        <w:rPr>
          <w:sz w:val="28"/>
          <w:szCs w:val="28"/>
        </w:rPr>
        <w:t>а) тест-паспорт, содержащий краткую характеристику объекта капитального строительства по форме согласно приложению к настоящему порядку;</w:t>
      </w:r>
    </w:p>
    <w:p w:rsidR="006C0852" w:rsidRPr="00A83CF4" w:rsidRDefault="006C0852" w:rsidP="006C0852">
      <w:pPr>
        <w:ind w:firstLine="540"/>
        <w:jc w:val="both"/>
        <w:rPr>
          <w:sz w:val="28"/>
          <w:szCs w:val="28"/>
        </w:rPr>
      </w:pPr>
      <w:r w:rsidRPr="00A83CF4">
        <w:rPr>
          <w:sz w:val="28"/>
          <w:szCs w:val="28"/>
        </w:rPr>
        <w:t xml:space="preserve">б) обоснование невозможности подготовки обоснования инвестиций и проведения его технологического и ценового аудита без предоставления средств из бюджета </w:t>
      </w:r>
      <w:r>
        <w:rPr>
          <w:sz w:val="28"/>
          <w:szCs w:val="28"/>
        </w:rPr>
        <w:t>Сорочинского</w:t>
      </w:r>
      <w:r w:rsidRPr="00A83CF4">
        <w:rPr>
          <w:sz w:val="28"/>
          <w:szCs w:val="28"/>
        </w:rPr>
        <w:t xml:space="preserve"> сельского поселения.</w:t>
      </w:r>
    </w:p>
    <w:p w:rsidR="006C0852" w:rsidRPr="00AD3739" w:rsidRDefault="006C0852" w:rsidP="006C0852">
      <w:pPr>
        <w:ind w:firstLine="540"/>
        <w:jc w:val="both"/>
        <w:rPr>
          <w:sz w:val="28"/>
          <w:szCs w:val="28"/>
        </w:rPr>
      </w:pPr>
      <w:bookmarkStart w:id="11" w:name="sub_110"/>
      <w:r w:rsidRPr="00AD3739">
        <w:rPr>
          <w:sz w:val="28"/>
          <w:szCs w:val="28"/>
        </w:rPr>
        <w:lastRenderedPageBreak/>
        <w:t>9. Комиссия рассматривают проект решения в течение 15 рабочих дней со дня его поступления.</w:t>
      </w:r>
    </w:p>
    <w:p w:rsidR="006C0852" w:rsidRPr="00AD3739" w:rsidRDefault="006C0852" w:rsidP="006C0852">
      <w:pPr>
        <w:ind w:firstLine="540"/>
        <w:jc w:val="both"/>
        <w:rPr>
          <w:sz w:val="28"/>
          <w:szCs w:val="28"/>
        </w:rPr>
      </w:pPr>
      <w:bookmarkStart w:id="12" w:name="sub_111"/>
      <w:bookmarkEnd w:id="11"/>
      <w:r w:rsidRPr="00AD3739">
        <w:rPr>
          <w:sz w:val="28"/>
          <w:szCs w:val="28"/>
        </w:rPr>
        <w:t>10. Согласование проекта решения производится с учетом следующих критериев:</w:t>
      </w:r>
    </w:p>
    <w:bookmarkEnd w:id="12"/>
    <w:p w:rsidR="006C0852" w:rsidRPr="00AD3739" w:rsidRDefault="006C0852" w:rsidP="006C0852">
      <w:pPr>
        <w:ind w:firstLine="540"/>
        <w:jc w:val="both"/>
        <w:rPr>
          <w:sz w:val="28"/>
          <w:szCs w:val="28"/>
        </w:rPr>
      </w:pPr>
      <w:r w:rsidRPr="00AD3739">
        <w:rPr>
          <w:sz w:val="28"/>
          <w:szCs w:val="28"/>
        </w:rPr>
        <w:t>а) наличие четко сформулированной цели создания объекта капитального строительства с определением количественного показателя (показателей) результатов его строительства (реконструкции);</w:t>
      </w:r>
    </w:p>
    <w:p w:rsidR="006C0852" w:rsidRPr="00AD3739" w:rsidRDefault="006C0852" w:rsidP="006C0852">
      <w:pPr>
        <w:ind w:firstLine="540"/>
        <w:jc w:val="both"/>
        <w:rPr>
          <w:sz w:val="28"/>
          <w:szCs w:val="28"/>
        </w:rPr>
      </w:pPr>
      <w:r w:rsidRPr="00AD3739">
        <w:rPr>
          <w:sz w:val="28"/>
          <w:szCs w:val="28"/>
        </w:rPr>
        <w:t xml:space="preserve">б) соответствие цели создания объекта капитального строительства целям и задачам, определенным в муниципальных программах </w:t>
      </w:r>
      <w:r>
        <w:rPr>
          <w:sz w:val="28"/>
          <w:szCs w:val="28"/>
        </w:rPr>
        <w:t>Сорочинского</w:t>
      </w:r>
      <w:r w:rsidRPr="00AD3739">
        <w:rPr>
          <w:sz w:val="28"/>
          <w:szCs w:val="28"/>
        </w:rPr>
        <w:t xml:space="preserve"> сельского поселения (если создание объекта капитального строительства планируется в рамках муниципальной программы </w:t>
      </w:r>
      <w:r>
        <w:rPr>
          <w:sz w:val="28"/>
          <w:szCs w:val="28"/>
        </w:rPr>
        <w:t>Сорочинского</w:t>
      </w:r>
      <w:r w:rsidRPr="00AD3739">
        <w:rPr>
          <w:sz w:val="28"/>
          <w:szCs w:val="28"/>
        </w:rPr>
        <w:t xml:space="preserve"> сельского поселения), а также приоритетам и целям, определенным в стратегии развития </w:t>
      </w:r>
      <w:r>
        <w:rPr>
          <w:sz w:val="28"/>
          <w:szCs w:val="28"/>
        </w:rPr>
        <w:t>Сорочинского</w:t>
      </w:r>
      <w:r w:rsidRPr="00AD3739">
        <w:rPr>
          <w:sz w:val="28"/>
          <w:szCs w:val="28"/>
        </w:rPr>
        <w:t xml:space="preserve"> сельского поселения;</w:t>
      </w:r>
    </w:p>
    <w:p w:rsidR="006C0852" w:rsidRPr="00AD3739" w:rsidRDefault="006C0852" w:rsidP="006C0852">
      <w:pPr>
        <w:ind w:firstLine="540"/>
        <w:jc w:val="both"/>
        <w:rPr>
          <w:sz w:val="28"/>
          <w:szCs w:val="28"/>
        </w:rPr>
      </w:pPr>
      <w:r w:rsidRPr="00AD3739">
        <w:rPr>
          <w:sz w:val="28"/>
          <w:szCs w:val="28"/>
        </w:rPr>
        <w:t xml:space="preserve">в) влияние создания объекта капитального строительства на комплексное развитие территории </w:t>
      </w:r>
      <w:r>
        <w:rPr>
          <w:sz w:val="28"/>
          <w:szCs w:val="28"/>
        </w:rPr>
        <w:t>Сорочинского</w:t>
      </w:r>
      <w:r w:rsidRPr="00AD3739">
        <w:rPr>
          <w:sz w:val="28"/>
          <w:szCs w:val="28"/>
        </w:rPr>
        <w:t xml:space="preserve"> сельского поселения;</w:t>
      </w:r>
    </w:p>
    <w:p w:rsidR="006C0852" w:rsidRPr="00AD3739" w:rsidRDefault="006C0852" w:rsidP="006C0852">
      <w:pPr>
        <w:ind w:firstLine="540"/>
        <w:jc w:val="both"/>
        <w:rPr>
          <w:sz w:val="28"/>
          <w:szCs w:val="28"/>
        </w:rPr>
      </w:pPr>
      <w:r w:rsidRPr="00AD3739">
        <w:rPr>
          <w:sz w:val="28"/>
          <w:szCs w:val="28"/>
        </w:rPr>
        <w:t>г)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6C0852" w:rsidRPr="00C54C56" w:rsidRDefault="006C0852" w:rsidP="006C0852">
      <w:pPr>
        <w:ind w:firstLine="540"/>
        <w:jc w:val="both"/>
        <w:rPr>
          <w:sz w:val="28"/>
          <w:szCs w:val="28"/>
        </w:rPr>
      </w:pPr>
      <w:bookmarkStart w:id="13" w:name="sub_112"/>
      <w:r w:rsidRPr="00C54C56">
        <w:rPr>
          <w:sz w:val="28"/>
          <w:szCs w:val="28"/>
        </w:rPr>
        <w:t xml:space="preserve">11. После согласования проекта решения главный распорядитель вносит в установленном порядке в администрацию </w:t>
      </w:r>
      <w:r>
        <w:rPr>
          <w:sz w:val="28"/>
          <w:szCs w:val="28"/>
        </w:rPr>
        <w:t xml:space="preserve">Сорочинского </w:t>
      </w:r>
      <w:r w:rsidRPr="00C54C56">
        <w:rPr>
          <w:sz w:val="28"/>
          <w:szCs w:val="28"/>
        </w:rPr>
        <w:t>сельского поселения проект решения.</w:t>
      </w:r>
    </w:p>
    <w:p w:rsidR="006C0852" w:rsidRPr="00C54C56" w:rsidRDefault="006C0852" w:rsidP="006C0852">
      <w:pPr>
        <w:ind w:firstLine="540"/>
        <w:jc w:val="both"/>
        <w:rPr>
          <w:sz w:val="28"/>
          <w:szCs w:val="28"/>
        </w:rPr>
      </w:pPr>
      <w:bookmarkStart w:id="14" w:name="sub_113"/>
      <w:bookmarkEnd w:id="13"/>
      <w:r w:rsidRPr="00C54C56">
        <w:rPr>
          <w:sz w:val="28"/>
          <w:szCs w:val="28"/>
        </w:rPr>
        <w:t>12. Внесение изменений в решение осуществляется в порядке, установленном настоящим порядком для его принятия.</w:t>
      </w:r>
    </w:p>
    <w:bookmarkEnd w:id="14"/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rPr>
          <w:sz w:val="28"/>
          <w:szCs w:val="28"/>
        </w:rPr>
      </w:pPr>
    </w:p>
    <w:p w:rsidR="006C0852" w:rsidRPr="00C54C56" w:rsidRDefault="006C0852" w:rsidP="006C0852">
      <w:pPr>
        <w:ind w:firstLine="698"/>
        <w:jc w:val="center"/>
        <w:rPr>
          <w:rStyle w:val="a5"/>
          <w:b w:val="0"/>
          <w:bCs/>
          <w:sz w:val="28"/>
          <w:szCs w:val="28"/>
        </w:rPr>
      </w:pPr>
      <w:bookmarkStart w:id="15" w:name="sub_1100"/>
      <w:r w:rsidRPr="00C54C56">
        <w:rPr>
          <w:rStyle w:val="a5"/>
          <w:b w:val="0"/>
          <w:bCs/>
          <w:sz w:val="28"/>
          <w:szCs w:val="28"/>
        </w:rPr>
        <w:t>Приложение</w:t>
      </w:r>
    </w:p>
    <w:p w:rsidR="006C0852" w:rsidRPr="00C54C56" w:rsidRDefault="006C0852" w:rsidP="006C0852">
      <w:pPr>
        <w:ind w:firstLine="698"/>
        <w:jc w:val="center"/>
        <w:rPr>
          <w:rStyle w:val="a5"/>
          <w:b w:val="0"/>
          <w:bCs/>
          <w:sz w:val="28"/>
          <w:szCs w:val="28"/>
        </w:rPr>
      </w:pPr>
      <w:r w:rsidRPr="00C54C56">
        <w:rPr>
          <w:rStyle w:val="a5"/>
          <w:b w:val="0"/>
          <w:bCs/>
          <w:sz w:val="28"/>
          <w:szCs w:val="28"/>
        </w:rPr>
        <w:t xml:space="preserve">к </w:t>
      </w:r>
      <w:hyperlink w:anchor="sub_0" w:history="1">
        <w:r w:rsidRPr="00C54C56">
          <w:rPr>
            <w:rStyle w:val="a6"/>
            <w:sz w:val="28"/>
            <w:szCs w:val="28"/>
          </w:rPr>
          <w:t>порядку</w:t>
        </w:r>
      </w:hyperlink>
      <w:r w:rsidRPr="00C54C56">
        <w:rPr>
          <w:rStyle w:val="a5"/>
          <w:b w:val="0"/>
          <w:bCs/>
          <w:sz w:val="28"/>
          <w:szCs w:val="28"/>
        </w:rPr>
        <w:t xml:space="preserve"> принятия решений о предоставлении субсидий или</w:t>
      </w:r>
    </w:p>
    <w:p w:rsidR="006C0852" w:rsidRPr="00C54C56" w:rsidRDefault="006C0852" w:rsidP="006C0852">
      <w:pPr>
        <w:ind w:firstLine="698"/>
        <w:jc w:val="center"/>
        <w:rPr>
          <w:sz w:val="28"/>
          <w:szCs w:val="28"/>
        </w:rPr>
      </w:pPr>
      <w:r w:rsidRPr="00C54C56">
        <w:rPr>
          <w:rStyle w:val="a5"/>
          <w:b w:val="0"/>
          <w:bCs/>
          <w:sz w:val="28"/>
          <w:szCs w:val="28"/>
        </w:rPr>
        <w:t>об осуществлении бюджетных инвестиций на подготовку обоснования инвестиций и проведение его технологического и ценового аудита</w:t>
      </w:r>
    </w:p>
    <w:bookmarkEnd w:id="15"/>
    <w:p w:rsidR="006C0852" w:rsidRPr="00C54C56" w:rsidRDefault="006C0852" w:rsidP="006C0852">
      <w:pPr>
        <w:jc w:val="both"/>
        <w:rPr>
          <w:sz w:val="28"/>
          <w:szCs w:val="28"/>
        </w:rPr>
      </w:pPr>
    </w:p>
    <w:p w:rsidR="006C0852" w:rsidRPr="00C54C56" w:rsidRDefault="006C0852" w:rsidP="006C0852">
      <w:pPr>
        <w:pStyle w:val="1"/>
        <w:jc w:val="center"/>
        <w:rPr>
          <w:sz w:val="28"/>
          <w:szCs w:val="28"/>
        </w:rPr>
      </w:pPr>
      <w:r w:rsidRPr="00C54C56">
        <w:rPr>
          <w:sz w:val="28"/>
          <w:szCs w:val="28"/>
        </w:rPr>
        <w:t>Тест-паспорт</w:t>
      </w:r>
    </w:p>
    <w:p w:rsidR="006C0852" w:rsidRPr="00C54C56" w:rsidRDefault="006C0852" w:rsidP="006C0852">
      <w:pPr>
        <w:pStyle w:val="1"/>
        <w:jc w:val="center"/>
        <w:rPr>
          <w:sz w:val="28"/>
          <w:szCs w:val="28"/>
        </w:rPr>
      </w:pPr>
      <w:r w:rsidRPr="00C54C56">
        <w:rPr>
          <w:sz w:val="28"/>
          <w:szCs w:val="28"/>
        </w:rPr>
        <w:t>объекта капитального строительства</w:t>
      </w:r>
    </w:p>
    <w:p w:rsidR="006C0852" w:rsidRPr="00C54C56" w:rsidRDefault="006C0852" w:rsidP="006C085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0"/>
        <w:gridCol w:w="6520"/>
        <w:gridCol w:w="2061"/>
      </w:tblGrid>
      <w:tr w:rsidR="006C0852" w:rsidRPr="008F0C58" w:rsidTr="00C02DE7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1"/>
            </w:pPr>
            <w:r w:rsidRPr="008F0C58">
              <w:t>Раздел I. Краткая характеристика объекта капитального строительства</w:t>
            </w: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Предполагаемое место размещения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 xml:space="preserve">Предполагаемая мощность (прирост мощности) объекта капитального строительства, подлежащая вводу в эксплуатацию </w:t>
            </w:r>
            <w:hyperlink w:anchor="sub_1001" w:history="1">
              <w:r w:rsidRPr="008F0C58">
                <w:rPr>
                  <w:rStyle w:val="a6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Ожидаемая предполагаемая (предельная) стоимость объекта капитального строительства, рассчитанная в ценах соответствующих лет, млн. рублей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Ожидаемые сроки начала и окончания строительства (реконструкции, в том числе с элементами реставрации, технического перевооружения)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Наименование предполагаемого муниципального заказчика (в случае заключения муниципального контракта), предполагаемого заказчика (полное и (при наличии) сокращенное наименование юридического лица, организационно-правовая форма юридического лица, место нахождения и адрес юридического лица, должность, фамилия, имя, отчество (при наличии) руководителя юридического лица)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 (в случае если создание объекта капитального строительства планируется в рамках муниципальной программы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поселения) или указание на направление деятельности, не входящее в муниципальные программы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1"/>
            </w:pPr>
            <w:r w:rsidRPr="008F0C58">
              <w:t>Раздел II. Цель создания объекта капитального строительства и обоснование необходимости его создания</w:t>
            </w: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Цель создания объекта капитального строительства с определением количественного показателя (показателей) результатов строительства (реконструкции)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 xml:space="preserve">Соответствие </w:t>
            </w:r>
            <w:hyperlink w:anchor="sub_1002" w:history="1">
              <w:r w:rsidRPr="008F0C58">
                <w:rPr>
                  <w:rStyle w:val="a6"/>
                  <w:rFonts w:ascii="Times New Roman" w:hAnsi="Times New Roman" w:cs="Times New Roman"/>
                </w:rPr>
                <w:t>&lt;**&gt;</w:t>
              </w:r>
            </w:hyperlink>
            <w:r w:rsidRPr="008F0C58">
              <w:rPr>
                <w:rFonts w:ascii="Times New Roman" w:hAnsi="Times New Roman" w:cs="Times New Roman"/>
              </w:rPr>
              <w:t xml:space="preserve"> цели создания объекта капитального строительства целям и задачам, определенным в стратегии </w:t>
            </w:r>
            <w:r w:rsidRPr="008F0C58">
              <w:rPr>
                <w:rFonts w:ascii="Times New Roman" w:hAnsi="Times New Roman" w:cs="Times New Roman"/>
              </w:rPr>
              <w:lastRenderedPageBreak/>
              <w:t>развития Калачинского муниципального района, - приводятся наименование документа, приоритет и цель, которым соответствует цель создания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 xml:space="preserve">Соответствие </w:t>
            </w:r>
            <w:hyperlink w:anchor="sub_1002" w:history="1">
              <w:r w:rsidRPr="008F0C58">
                <w:rPr>
                  <w:rStyle w:val="a6"/>
                  <w:rFonts w:ascii="Times New Roman" w:hAnsi="Times New Roman" w:cs="Times New Roman"/>
                </w:rPr>
                <w:t>&lt;**&gt;</w:t>
              </w:r>
            </w:hyperlink>
            <w:r w:rsidRPr="008F0C58">
              <w:rPr>
                <w:rFonts w:ascii="Times New Roman" w:hAnsi="Times New Roman" w:cs="Times New Roman"/>
              </w:rPr>
              <w:t xml:space="preserve"> цели создания объекта капитального строительства целям и задачам, определенным в муниципальных программах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 (если создание объекта капитального строительства планируется в рамках муниципальной программы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поселения), - приводятся наименование документа, цель и задача, которым соответствует цель создания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 xml:space="preserve">Влияние создания объекта капитального строительства на комплексное развитие территории </w:t>
            </w:r>
            <w:r>
              <w:rPr>
                <w:rFonts w:ascii="Times New Roman" w:hAnsi="Times New Roman" w:cs="Times New Roman"/>
              </w:rPr>
              <w:t>Сорочинского</w:t>
            </w:r>
            <w:r w:rsidRPr="008F0C5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Обоснование потребности в продукции (работах и услугах), создаваемой в результате создания объекта капитального строительства, - приводятся основные характеристики продукции (работ, услуг), обоснование объема потребности в продукции (работах, услугах) в сравнении с имеющимися мощностями (объемами) производства продукции (оказания работ, услуг), обоснование невозможности увеличения действующих мощностей (объемов) без создания объекта капитального строительства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1"/>
            </w:pPr>
            <w:r w:rsidRPr="008F0C58">
              <w:t>Раздел III. Обоснование инвестиций</w:t>
            </w: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Предполагаемый общий (предельный) размер бюджетных ассигнований (субсидий или бюджетных инвестиций) на подготовку обоснования инвестиций и проведение его технологического и ценового аудита и его распределение по годам (в ценах соответствующих лет), млн. рублей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Срок начала и окончания подготовки обоснования инвестиций и проведения его технологического и ценового аудита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C0852" w:rsidRPr="008F0C58" w:rsidTr="00C02DE7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rPr>
                <w:rFonts w:ascii="Times New Roman" w:hAnsi="Times New Roman" w:cs="Times New Roman"/>
              </w:rPr>
            </w:pPr>
            <w:r w:rsidRPr="008F0C58">
              <w:rPr>
                <w:rFonts w:ascii="Times New Roman" w:hAnsi="Times New Roman" w:cs="Times New Roman"/>
              </w:rPr>
              <w:t>Дата заполнения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852" w:rsidRPr="008F0C58" w:rsidRDefault="006C0852" w:rsidP="00C02DE7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6C0852" w:rsidRPr="008F0C58" w:rsidRDefault="006C0852" w:rsidP="006C0852">
      <w:pPr>
        <w:jc w:val="both"/>
      </w:pPr>
    </w:p>
    <w:p w:rsidR="006C0852" w:rsidRPr="008F0C58" w:rsidRDefault="006C0852" w:rsidP="006C0852">
      <w:pPr>
        <w:jc w:val="both"/>
      </w:pPr>
    </w:p>
    <w:p w:rsidR="006C0852" w:rsidRPr="008F0C58" w:rsidRDefault="006C0852" w:rsidP="006C08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Pr="008F0C58">
        <w:rPr>
          <w:sz w:val="28"/>
          <w:szCs w:val="28"/>
        </w:rPr>
        <w:t xml:space="preserve"> распоряд</w:t>
      </w:r>
      <w:r>
        <w:rPr>
          <w:sz w:val="28"/>
          <w:szCs w:val="28"/>
        </w:rPr>
        <w:t>итель</w:t>
      </w:r>
    </w:p>
    <w:p w:rsidR="006C0852" w:rsidRPr="008F0C58" w:rsidRDefault="006C0852" w:rsidP="006C0852">
      <w:pPr>
        <w:jc w:val="both"/>
        <w:rPr>
          <w:sz w:val="28"/>
          <w:szCs w:val="28"/>
        </w:rPr>
      </w:pPr>
      <w:r w:rsidRPr="008F0C58">
        <w:rPr>
          <w:sz w:val="28"/>
          <w:szCs w:val="28"/>
        </w:rPr>
        <w:t xml:space="preserve">средств бюджета </w:t>
      </w:r>
      <w:r>
        <w:rPr>
          <w:sz w:val="28"/>
          <w:szCs w:val="28"/>
        </w:rPr>
        <w:t>Сорочинского</w:t>
      </w:r>
    </w:p>
    <w:p w:rsidR="006C0852" w:rsidRPr="008F0C58" w:rsidRDefault="006C0852" w:rsidP="006C0852">
      <w:pPr>
        <w:jc w:val="both"/>
        <w:rPr>
          <w:sz w:val="28"/>
          <w:szCs w:val="28"/>
        </w:rPr>
      </w:pPr>
      <w:r w:rsidRPr="008F0C58">
        <w:rPr>
          <w:sz w:val="28"/>
          <w:szCs w:val="28"/>
        </w:rPr>
        <w:t>сельского поселения</w:t>
      </w:r>
      <w:r w:rsidRPr="008F0C58">
        <w:rPr>
          <w:sz w:val="28"/>
          <w:szCs w:val="28"/>
        </w:rPr>
        <w:tab/>
      </w:r>
      <w:r w:rsidRPr="008F0C58">
        <w:rPr>
          <w:sz w:val="28"/>
          <w:szCs w:val="28"/>
        </w:rPr>
        <w:tab/>
      </w:r>
      <w:r w:rsidRPr="008F0C58">
        <w:rPr>
          <w:sz w:val="28"/>
          <w:szCs w:val="28"/>
        </w:rPr>
        <w:tab/>
        <w:t>_____________   ____________________</w:t>
      </w:r>
    </w:p>
    <w:p w:rsidR="006C0852" w:rsidRPr="008F0C58" w:rsidRDefault="006C0852" w:rsidP="006C0852">
      <w:pPr>
        <w:ind w:left="4248" w:firstLine="708"/>
        <w:jc w:val="both"/>
        <w:rPr>
          <w:sz w:val="20"/>
          <w:szCs w:val="20"/>
        </w:rPr>
      </w:pPr>
      <w:r w:rsidRPr="008F0C58">
        <w:rPr>
          <w:sz w:val="20"/>
          <w:szCs w:val="20"/>
        </w:rPr>
        <w:t>Подпись                        Расшифровка подписи</w:t>
      </w:r>
    </w:p>
    <w:p w:rsidR="006C0852" w:rsidRPr="008F0C58" w:rsidRDefault="006C0852" w:rsidP="006C0852">
      <w:pPr>
        <w:jc w:val="both"/>
        <w:rPr>
          <w:sz w:val="28"/>
          <w:szCs w:val="28"/>
        </w:rPr>
      </w:pPr>
      <w:r w:rsidRPr="008F0C58">
        <w:rPr>
          <w:sz w:val="28"/>
          <w:szCs w:val="28"/>
        </w:rPr>
        <w:t>"__" _______________ 20__ г.</w:t>
      </w:r>
    </w:p>
    <w:p w:rsidR="006C0852" w:rsidRPr="008F0C58" w:rsidRDefault="006C0852" w:rsidP="006C0852">
      <w:pPr>
        <w:jc w:val="both"/>
        <w:rPr>
          <w:sz w:val="28"/>
          <w:szCs w:val="28"/>
        </w:rPr>
      </w:pPr>
    </w:p>
    <w:p w:rsidR="006C0852" w:rsidRPr="00CA2847" w:rsidRDefault="006C0852" w:rsidP="006C0852">
      <w:pPr>
        <w:jc w:val="both"/>
        <w:rPr>
          <w:sz w:val="28"/>
          <w:szCs w:val="28"/>
        </w:rPr>
      </w:pPr>
    </w:p>
    <w:p w:rsidR="006C0852" w:rsidRPr="00CA2847" w:rsidRDefault="006C0852" w:rsidP="006C0852">
      <w:pPr>
        <w:rPr>
          <w:sz w:val="28"/>
          <w:szCs w:val="28"/>
        </w:rPr>
      </w:pPr>
    </w:p>
    <w:p w:rsidR="002A421F" w:rsidRDefault="002A421F"/>
    <w:sectPr w:rsidR="002A421F">
      <w:footerReference w:type="default" r:id="rId10"/>
      <w:footerReference w:type="first" r:id="rId11"/>
      <w:pgSz w:w="11906" w:h="16838"/>
      <w:pgMar w:top="851" w:right="851" w:bottom="851" w:left="1701" w:header="720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C" w:rsidRDefault="006C0852">
    <w:pPr>
      <w:pStyle w:val="a7"/>
      <w:ind w:right="360"/>
      <w:jc w:val="righ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59EC" w:rsidRDefault="00ED106D">
                          <w:pPr>
                            <w:pStyle w:val="a7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-45.2pt;margin-top:.05pt;width:6pt;height:13.75pt;z-index:251659264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BPC+PXlQIAABoFAAAOAAAAAAAAAAAAAAAAAC4CAABkcnMvZTJvRG9jLnhtbFBLAQIt&#10;ABQABgAIAAAAIQA9yRKb1wAAAAMBAAAPAAAAAAAAAAAAAAAAAO8EAABkcnMvZG93bnJldi54bWxQ&#10;SwUGAAAAAAQABADzAAAA8wUAAAAA&#10;" stroked="f">
              <v:fill opacity="0"/>
              <v:textbox inset="0,0,0,0">
                <w:txbxContent>
                  <w:p w:rsidR="00BF59EC" w:rsidRDefault="00ED106D">
                    <w:pPr>
                      <w:pStyle w:val="a7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1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C" w:rsidRDefault="00ED106D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81"/>
    <w:rsid w:val="0012775C"/>
    <w:rsid w:val="002A421F"/>
    <w:rsid w:val="00617F81"/>
    <w:rsid w:val="006C0852"/>
    <w:rsid w:val="00A45280"/>
    <w:rsid w:val="00ED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C0852"/>
    <w:pPr>
      <w:keepNext/>
      <w:numPr>
        <w:numId w:val="1"/>
      </w:numPr>
      <w:ind w:firstLine="54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6C0852"/>
    <w:pPr>
      <w:keepNext/>
      <w:numPr>
        <w:ilvl w:val="1"/>
        <w:numId w:val="1"/>
      </w:numPr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85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6C0852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a3">
    <w:name w:val="page number"/>
    <w:basedOn w:val="a0"/>
    <w:rsid w:val="006C0852"/>
  </w:style>
  <w:style w:type="character" w:styleId="a4">
    <w:name w:val="Strong"/>
    <w:qFormat/>
    <w:rsid w:val="006C0852"/>
    <w:rPr>
      <w:b/>
      <w:bCs/>
    </w:rPr>
  </w:style>
  <w:style w:type="character" w:customStyle="1" w:styleId="a5">
    <w:name w:val="Цветовое выделение"/>
    <w:rsid w:val="006C0852"/>
    <w:rPr>
      <w:b/>
      <w:color w:val="26282F"/>
    </w:rPr>
  </w:style>
  <w:style w:type="character" w:styleId="a6">
    <w:name w:val="Hyperlink"/>
    <w:rsid w:val="006C0852"/>
    <w:rPr>
      <w:color w:val="000080"/>
      <w:u w:val="single"/>
      <w:lang/>
    </w:rPr>
  </w:style>
  <w:style w:type="paragraph" w:styleId="a7">
    <w:name w:val="footer"/>
    <w:basedOn w:val="a"/>
    <w:link w:val="a8"/>
    <w:rsid w:val="006C0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C08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rmal (Web)"/>
    <w:basedOn w:val="a"/>
    <w:rsid w:val="006C0852"/>
    <w:pPr>
      <w:spacing w:before="280" w:after="280"/>
    </w:pPr>
  </w:style>
  <w:style w:type="paragraph" w:customStyle="1" w:styleId="aa">
    <w:name w:val="Нормальный (таблица)"/>
    <w:basedOn w:val="a"/>
    <w:next w:val="a"/>
    <w:rsid w:val="006C0852"/>
    <w:pPr>
      <w:widowControl w:val="0"/>
      <w:autoSpaceDE w:val="0"/>
      <w:jc w:val="both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C0852"/>
    <w:pPr>
      <w:keepNext/>
      <w:numPr>
        <w:numId w:val="1"/>
      </w:numPr>
      <w:ind w:firstLine="54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6C0852"/>
    <w:pPr>
      <w:keepNext/>
      <w:numPr>
        <w:ilvl w:val="1"/>
        <w:numId w:val="1"/>
      </w:numPr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85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6C0852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a3">
    <w:name w:val="page number"/>
    <w:basedOn w:val="a0"/>
    <w:rsid w:val="006C0852"/>
  </w:style>
  <w:style w:type="character" w:styleId="a4">
    <w:name w:val="Strong"/>
    <w:qFormat/>
    <w:rsid w:val="006C0852"/>
    <w:rPr>
      <w:b/>
      <w:bCs/>
    </w:rPr>
  </w:style>
  <w:style w:type="character" w:customStyle="1" w:styleId="a5">
    <w:name w:val="Цветовое выделение"/>
    <w:rsid w:val="006C0852"/>
    <w:rPr>
      <w:b/>
      <w:color w:val="26282F"/>
    </w:rPr>
  </w:style>
  <w:style w:type="character" w:styleId="a6">
    <w:name w:val="Hyperlink"/>
    <w:rsid w:val="006C0852"/>
    <w:rPr>
      <w:color w:val="000080"/>
      <w:u w:val="single"/>
      <w:lang/>
    </w:rPr>
  </w:style>
  <w:style w:type="paragraph" w:styleId="a7">
    <w:name w:val="footer"/>
    <w:basedOn w:val="a"/>
    <w:link w:val="a8"/>
    <w:rsid w:val="006C0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C08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rmal (Web)"/>
    <w:basedOn w:val="a"/>
    <w:rsid w:val="006C0852"/>
    <w:pPr>
      <w:spacing w:before="280" w:after="280"/>
    </w:pPr>
  </w:style>
  <w:style w:type="paragraph" w:customStyle="1" w:styleId="aa">
    <w:name w:val="Нормальный (таблица)"/>
    <w:basedOn w:val="a"/>
    <w:next w:val="a"/>
    <w:rsid w:val="006C0852"/>
    <w:pPr>
      <w:widowControl w:val="0"/>
      <w:autoSpaceDE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28390140/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document/redirect/12112604/79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/redirect/12112604/78231" TargetMode="Externa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2839014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1817</Words>
  <Characters>10359</Characters>
  <Application>Microsoft Office Word</Application>
  <DocSecurity>0</DocSecurity>
  <Lines>86</Lines>
  <Paragraphs>24</Paragraphs>
  <ScaleCrop>false</ScaleCrop>
  <Company/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2021-03-29T09:26:00Z</dcterms:created>
  <dcterms:modified xsi:type="dcterms:W3CDTF">2021-03-29T09:27:00Z</dcterms:modified>
</cp:coreProperties>
</file>