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E0" w:rsidRPr="00882D1A" w:rsidRDefault="009A01E0" w:rsidP="00882D1A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АДМИНИСТРАЦИЯ</w:t>
      </w:r>
      <w:r w:rsidR="00882D1A" w:rsidRPr="00882D1A">
        <w:rPr>
          <w:b/>
          <w:bCs/>
        </w:rPr>
        <w:t xml:space="preserve"> </w:t>
      </w:r>
      <w:r w:rsidRPr="00882D1A">
        <w:rPr>
          <w:b/>
          <w:bCs/>
        </w:rPr>
        <w:t>СОРОЧИНСКОГО СЕЛЬСКОГО ПОСЕЛЕНИЯ</w:t>
      </w:r>
    </w:p>
    <w:p w:rsidR="009A01E0" w:rsidRPr="00882D1A" w:rsidRDefault="009A01E0" w:rsidP="009A01E0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Калачинского  муниципального района</w:t>
      </w:r>
    </w:p>
    <w:p w:rsidR="009A01E0" w:rsidRPr="00882D1A" w:rsidRDefault="009A01E0" w:rsidP="009A01E0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Омской  области</w:t>
      </w:r>
    </w:p>
    <w:p w:rsidR="009A01E0" w:rsidRPr="00882D1A" w:rsidRDefault="009A01E0" w:rsidP="009A01E0">
      <w:pPr>
        <w:shd w:val="clear" w:color="auto" w:fill="FFFFFF"/>
        <w:spacing w:before="317" w:line="360" w:lineRule="auto"/>
        <w:ind w:left="739" w:right="-548"/>
        <w:jc w:val="center"/>
        <w:rPr>
          <w:color w:val="000000"/>
          <w:spacing w:val="-1"/>
          <w:w w:val="106"/>
        </w:rPr>
      </w:pPr>
      <w:r w:rsidRPr="00882D1A">
        <w:rPr>
          <w:b/>
          <w:bCs/>
        </w:rPr>
        <w:t>ПОСТАНОВЛЕНИЕ</w:t>
      </w:r>
    </w:p>
    <w:p w:rsidR="009A01E0" w:rsidRDefault="009A01E0" w:rsidP="009A01E0">
      <w:pPr>
        <w:shd w:val="clear" w:color="auto" w:fill="FFFFFF"/>
        <w:spacing w:before="317" w:line="360" w:lineRule="auto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</w:t>
      </w:r>
      <w:r w:rsidR="002E4AA1">
        <w:rPr>
          <w:color w:val="000000"/>
          <w:spacing w:val="-1"/>
          <w:w w:val="106"/>
        </w:rPr>
        <w:t>5</w:t>
      </w:r>
      <w:r>
        <w:rPr>
          <w:color w:val="000000"/>
          <w:spacing w:val="-1"/>
          <w:w w:val="106"/>
        </w:rPr>
        <w:t>.11.2021 г.  № 5</w:t>
      </w:r>
      <w:r w:rsidR="00CC572D">
        <w:rPr>
          <w:color w:val="000000"/>
          <w:spacing w:val="-1"/>
          <w:w w:val="106"/>
        </w:rPr>
        <w:t>7</w:t>
      </w:r>
      <w:r>
        <w:rPr>
          <w:color w:val="000000"/>
          <w:spacing w:val="-1"/>
          <w:w w:val="106"/>
        </w:rPr>
        <w:t>-п</w:t>
      </w:r>
    </w:p>
    <w:p w:rsidR="009A01E0" w:rsidRDefault="009A01E0" w:rsidP="009A01E0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CC572D" w:rsidRPr="00720A47" w:rsidRDefault="00CC572D" w:rsidP="00CC572D">
      <w:pPr>
        <w:jc w:val="center"/>
        <w:rPr>
          <w:sz w:val="28"/>
          <w:szCs w:val="28"/>
        </w:rPr>
      </w:pPr>
      <w:bookmarkStart w:id="0" w:name="_GoBack"/>
      <w:r w:rsidRPr="00720A47">
        <w:rPr>
          <w:sz w:val="28"/>
          <w:szCs w:val="28"/>
        </w:rPr>
        <w:t>О внесении изменений в Правила определения нормативных затрат на обеспечение функций Сорочинского</w:t>
      </w:r>
      <w:r w:rsidRPr="00720A47">
        <w:rPr>
          <w:color w:val="000000"/>
          <w:sz w:val="28"/>
          <w:szCs w:val="28"/>
        </w:rPr>
        <w:t xml:space="preserve"> сельского</w:t>
      </w:r>
      <w:r w:rsidRPr="00720A47">
        <w:rPr>
          <w:sz w:val="28"/>
          <w:szCs w:val="28"/>
        </w:rPr>
        <w:t xml:space="preserve"> поселения Калачинского муниципального района Омской области, подведомственных им казенных учреждений, утвержденные приложением № 2 к Постановлению Администрации Сорочинского сельского поселения Калачинского муниципального района Омской области от 19.06.2016 г. № 19-ап</w:t>
      </w:r>
    </w:p>
    <w:bookmarkEnd w:id="0"/>
    <w:p w:rsidR="00CC572D" w:rsidRDefault="00CC572D" w:rsidP="00CC572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C572D" w:rsidRDefault="00CC572D" w:rsidP="00CC57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13.10.2014г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учреждения», во исполнение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от 29.10.2021 № 7-05-2021/, Администрация Сорочинского сельского поселения Калачинского муниципального района Омской области ПОСТАНОВЛЯЕТ:</w:t>
      </w:r>
      <w:proofErr w:type="gramEnd"/>
    </w:p>
    <w:p w:rsidR="00CC572D" w:rsidRDefault="00CC572D" w:rsidP="00CC572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C572D" w:rsidRDefault="00CC572D" w:rsidP="00CC572D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2 Правил определения нормативных затрат на обеспечение функций Сорочинского</w:t>
      </w:r>
      <w:r>
        <w:rPr>
          <w:color w:val="000000"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Калачинского муниципального района Омской области, подведомственных им казенных учреждений, утвержденные приложением № 2 к Постановлению Администрации Сорочинского сельского поселения Калачинского муниципального района Омской области от 19.06.2016 г. № 19-ап  </w:t>
      </w:r>
      <w:r>
        <w:rPr>
          <w:noProof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 xml:space="preserve">О вопросах нормирования в сфере закупок </w:t>
      </w:r>
      <w:r>
        <w:rPr>
          <w:sz w:val="28"/>
          <w:szCs w:val="28"/>
        </w:rPr>
        <w:t>товаров, работ, услуг для нужд Сорочинского сельского поселения Калачинского муниципального района Омской области» слова «план закупок» заменить словами «планы-графики закупок».</w:t>
      </w:r>
    </w:p>
    <w:p w:rsidR="00CC572D" w:rsidRDefault="00CC572D" w:rsidP="00CC572D">
      <w:pPr>
        <w:pStyle w:val="a3"/>
        <w:tabs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C572D" w:rsidRDefault="00CC572D" w:rsidP="00CC572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572D" w:rsidRDefault="00CC572D" w:rsidP="00CC572D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572D" w:rsidRDefault="00CC572D" w:rsidP="00CC572D">
      <w:pPr>
        <w:tabs>
          <w:tab w:val="left" w:pos="1134"/>
        </w:tabs>
        <w:autoSpaceDE w:val="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Глава Сорочинского сельского поселения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CC572D" w:rsidRDefault="00CC572D" w:rsidP="009A01E0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CC572D" w:rsidRDefault="00CC572D" w:rsidP="009A01E0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CC572D" w:rsidRDefault="00CC572D" w:rsidP="009A01E0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F6A23"/>
    <w:multiLevelType w:val="hybridMultilevel"/>
    <w:tmpl w:val="387AFB26"/>
    <w:lvl w:ilvl="0" w:tplc="B6F42C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86"/>
    <w:rsid w:val="0012775C"/>
    <w:rsid w:val="002A421F"/>
    <w:rsid w:val="002E4AA1"/>
    <w:rsid w:val="005F6186"/>
    <w:rsid w:val="00720A47"/>
    <w:rsid w:val="00882D1A"/>
    <w:rsid w:val="009A01E0"/>
    <w:rsid w:val="00CC572D"/>
    <w:rsid w:val="00FB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72D"/>
    <w:pPr>
      <w:ind w:left="720"/>
      <w:contextualSpacing/>
    </w:pPr>
  </w:style>
  <w:style w:type="paragraph" w:customStyle="1" w:styleId="ConsPlusNormal">
    <w:name w:val="ConsPlusNormal"/>
    <w:rsid w:val="00CC57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72D"/>
    <w:pPr>
      <w:ind w:left="720"/>
      <w:contextualSpacing/>
    </w:pPr>
  </w:style>
  <w:style w:type="paragraph" w:customStyle="1" w:styleId="ConsPlusNormal">
    <w:name w:val="ConsPlusNormal"/>
    <w:rsid w:val="00CC57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2021-11-14T08:19:00Z</cp:lastPrinted>
  <dcterms:created xsi:type="dcterms:W3CDTF">2021-11-14T08:18:00Z</dcterms:created>
  <dcterms:modified xsi:type="dcterms:W3CDTF">2021-11-17T03:40:00Z</dcterms:modified>
</cp:coreProperties>
</file>