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5CF" w:rsidRDefault="004035CF" w:rsidP="004035CF">
      <w:pPr>
        <w:pStyle w:val="ConsTitle"/>
        <w:widowControl/>
        <w:ind w:right="0"/>
        <w:jc w:val="center"/>
        <w:rPr>
          <w:rFonts w:ascii="Times New Roman" w:hAnsi="Times New Roman"/>
          <w:sz w:val="32"/>
          <w:szCs w:val="32"/>
        </w:rPr>
      </w:pPr>
      <w:r>
        <w:rPr>
          <w:rFonts w:ascii="Times New Roman" w:hAnsi="Times New Roman"/>
          <w:sz w:val="32"/>
          <w:szCs w:val="32"/>
        </w:rPr>
        <w:t>АДМИНИСТРАЦИЯ</w:t>
      </w:r>
    </w:p>
    <w:p w:rsidR="004035CF" w:rsidRDefault="004035CF" w:rsidP="004035CF">
      <w:pPr>
        <w:pStyle w:val="ConsTitle"/>
        <w:widowControl/>
        <w:ind w:right="0"/>
        <w:jc w:val="center"/>
        <w:rPr>
          <w:rFonts w:ascii="Times New Roman" w:hAnsi="Times New Roman"/>
          <w:sz w:val="32"/>
          <w:szCs w:val="32"/>
        </w:rPr>
      </w:pPr>
      <w:r>
        <w:rPr>
          <w:rFonts w:ascii="Times New Roman" w:hAnsi="Times New Roman"/>
          <w:sz w:val="32"/>
          <w:szCs w:val="32"/>
        </w:rPr>
        <w:t xml:space="preserve"> СОРОЧИНСКОГО СЕЛЬСКОГО ПОСЕЛЕНИЯ</w:t>
      </w:r>
    </w:p>
    <w:p w:rsidR="004035CF" w:rsidRDefault="004035CF" w:rsidP="004035CF">
      <w:pPr>
        <w:pStyle w:val="ConsTitle"/>
        <w:widowControl/>
        <w:ind w:right="0"/>
        <w:jc w:val="center"/>
        <w:rPr>
          <w:rFonts w:ascii="Times New Roman" w:hAnsi="Times New Roman"/>
          <w:sz w:val="32"/>
          <w:szCs w:val="32"/>
        </w:rPr>
      </w:pPr>
      <w:r>
        <w:rPr>
          <w:rFonts w:ascii="Times New Roman" w:hAnsi="Times New Roman"/>
          <w:sz w:val="32"/>
          <w:szCs w:val="32"/>
        </w:rPr>
        <w:t xml:space="preserve">Калачинского муниципального района </w:t>
      </w:r>
    </w:p>
    <w:p w:rsidR="004035CF" w:rsidRDefault="004035CF" w:rsidP="004035CF">
      <w:pPr>
        <w:pStyle w:val="ConsTitle"/>
        <w:widowControl/>
        <w:ind w:right="0"/>
        <w:jc w:val="center"/>
        <w:rPr>
          <w:rFonts w:ascii="Times New Roman" w:hAnsi="Times New Roman"/>
          <w:sz w:val="28"/>
        </w:rPr>
      </w:pPr>
      <w:r>
        <w:rPr>
          <w:rFonts w:ascii="Times New Roman" w:hAnsi="Times New Roman"/>
          <w:sz w:val="32"/>
          <w:szCs w:val="32"/>
        </w:rPr>
        <w:t>Омской области</w:t>
      </w:r>
    </w:p>
    <w:p w:rsidR="004035CF" w:rsidRDefault="004035CF" w:rsidP="004035CF">
      <w:pPr>
        <w:pStyle w:val="ConsTitle"/>
        <w:widowControl/>
        <w:ind w:right="0"/>
        <w:jc w:val="center"/>
        <w:rPr>
          <w:rFonts w:ascii="Times New Roman" w:hAnsi="Times New Roman"/>
          <w:sz w:val="28"/>
        </w:rPr>
      </w:pPr>
    </w:p>
    <w:p w:rsidR="004035CF" w:rsidRDefault="004035CF" w:rsidP="004035CF">
      <w:pPr>
        <w:pStyle w:val="ConsTitle"/>
        <w:widowControl/>
        <w:ind w:right="0"/>
        <w:jc w:val="center"/>
        <w:rPr>
          <w:rFonts w:ascii="Times New Roman" w:hAnsi="Times New Roman"/>
          <w:b w:val="0"/>
          <w:sz w:val="28"/>
        </w:rPr>
      </w:pPr>
    </w:p>
    <w:p w:rsidR="004035CF" w:rsidRDefault="004035CF" w:rsidP="004035CF">
      <w:pPr>
        <w:pStyle w:val="ConsTitle"/>
        <w:widowControl/>
        <w:ind w:right="0"/>
        <w:jc w:val="center"/>
        <w:rPr>
          <w:rFonts w:ascii="Times New Roman" w:hAnsi="Times New Roman"/>
          <w:sz w:val="36"/>
          <w:szCs w:val="36"/>
        </w:rPr>
      </w:pPr>
      <w:r>
        <w:rPr>
          <w:rFonts w:ascii="Times New Roman" w:hAnsi="Times New Roman"/>
          <w:sz w:val="36"/>
          <w:szCs w:val="36"/>
        </w:rPr>
        <w:t>ПОСТАНОВЛЕНИЕ</w:t>
      </w:r>
    </w:p>
    <w:p w:rsidR="004035CF" w:rsidRDefault="004035CF" w:rsidP="004035CF">
      <w:pPr>
        <w:pStyle w:val="ConsNonformat"/>
        <w:widowControl/>
        <w:ind w:right="0"/>
        <w:rPr>
          <w:rFonts w:ascii="Times New Roman" w:hAnsi="Times New Roman"/>
          <w:sz w:val="28"/>
        </w:rPr>
      </w:pPr>
    </w:p>
    <w:p w:rsidR="004035CF" w:rsidRDefault="004035CF" w:rsidP="004035CF">
      <w:pPr>
        <w:pStyle w:val="ConsNonformat"/>
        <w:widowControl/>
        <w:tabs>
          <w:tab w:val="left" w:pos="7410"/>
        </w:tabs>
        <w:ind w:right="0"/>
        <w:rPr>
          <w:rFonts w:ascii="Times New Roman" w:hAnsi="Times New Roman" w:cs="Times New Roman"/>
          <w:sz w:val="28"/>
        </w:rPr>
      </w:pPr>
      <w:r>
        <w:rPr>
          <w:rFonts w:ascii="Times New Roman" w:hAnsi="Times New Roman" w:cs="Times New Roman"/>
          <w:sz w:val="28"/>
        </w:rPr>
        <w:t xml:space="preserve">        </w:t>
      </w:r>
    </w:p>
    <w:p w:rsidR="004035CF" w:rsidRDefault="004035CF" w:rsidP="004035CF">
      <w:pPr>
        <w:pStyle w:val="ConsNonformat"/>
        <w:widowControl/>
        <w:tabs>
          <w:tab w:val="left" w:pos="7410"/>
        </w:tabs>
        <w:ind w:right="0"/>
        <w:rPr>
          <w:rFonts w:ascii="Times New Roman" w:hAnsi="Times New Roman" w:cs="Times New Roman"/>
          <w:sz w:val="28"/>
        </w:rPr>
      </w:pPr>
      <w:r>
        <w:rPr>
          <w:rFonts w:ascii="Times New Roman" w:hAnsi="Times New Roman" w:cs="Times New Roman"/>
          <w:sz w:val="28"/>
        </w:rPr>
        <w:t xml:space="preserve">  18.02.2020                                                                                                    № 7-п</w:t>
      </w:r>
      <w:r>
        <w:rPr>
          <w:rFonts w:ascii="Times New Roman" w:hAnsi="Times New Roman" w:cs="Times New Roman"/>
          <w:sz w:val="28"/>
        </w:rPr>
        <w:tab/>
      </w:r>
    </w:p>
    <w:p w:rsidR="004035CF" w:rsidRDefault="004035CF" w:rsidP="004035CF">
      <w:pPr>
        <w:jc w:val="both"/>
        <w:rPr>
          <w:sz w:val="28"/>
          <w:szCs w:val="28"/>
        </w:rPr>
      </w:pPr>
    </w:p>
    <w:p w:rsidR="004035CF" w:rsidRDefault="004035CF" w:rsidP="004035CF">
      <w:pPr>
        <w:jc w:val="both"/>
        <w:rPr>
          <w:sz w:val="28"/>
          <w:szCs w:val="28"/>
        </w:rPr>
      </w:pPr>
      <w:r>
        <w:rPr>
          <w:sz w:val="28"/>
          <w:szCs w:val="28"/>
        </w:rPr>
        <w:t xml:space="preserve">      </w:t>
      </w:r>
      <w:proofErr w:type="gramStart"/>
      <w:r>
        <w:rPr>
          <w:sz w:val="28"/>
          <w:szCs w:val="28"/>
        </w:rPr>
        <w:t>О внесении изменений в постановление администрации Сорочинского сельского поселения Калачинского сельского поселения Омской области от 26.06.2018 № 13-п «Об утверждении Порядка осуществления контроля за соблюдением законодательства Российской Федерации и иных нормативных правовых актов о контрактной системе в сфере закупок органом, уполномоченным на осуществление внутреннего муниципального финансового контроля в администрации Сорочинского сельского поселения Калачинского муниципального района Омской области»</w:t>
      </w:r>
      <w:proofErr w:type="gramEnd"/>
    </w:p>
    <w:p w:rsidR="004035CF" w:rsidRDefault="004035CF" w:rsidP="004035CF">
      <w:pPr>
        <w:ind w:firstLine="709"/>
        <w:jc w:val="both"/>
        <w:rPr>
          <w:rFonts w:eastAsia="Calibri"/>
          <w:sz w:val="28"/>
          <w:szCs w:val="28"/>
        </w:rPr>
      </w:pPr>
    </w:p>
    <w:p w:rsidR="004035CF" w:rsidRDefault="004035CF" w:rsidP="004035CF">
      <w:pPr>
        <w:ind w:firstLine="709"/>
        <w:jc w:val="both"/>
        <w:rPr>
          <w:sz w:val="28"/>
          <w:szCs w:val="28"/>
        </w:rPr>
      </w:pPr>
      <w:r>
        <w:rPr>
          <w:sz w:val="28"/>
          <w:szCs w:val="28"/>
        </w:rPr>
        <w:t xml:space="preserve">В соответствии со статьей 99 Федерального закона от 05.04.2013 № 44-ФЗ «О контрактной системе в сфере закупок товаров, работ, услуг для обеспечения государственных и муниципальных нужд» и во исполнение протеста </w:t>
      </w:r>
      <w:proofErr w:type="spellStart"/>
      <w:r>
        <w:rPr>
          <w:sz w:val="28"/>
          <w:szCs w:val="28"/>
        </w:rPr>
        <w:t>Калачинской</w:t>
      </w:r>
      <w:proofErr w:type="spellEnd"/>
      <w:r>
        <w:rPr>
          <w:sz w:val="28"/>
          <w:szCs w:val="28"/>
        </w:rPr>
        <w:t xml:space="preserve"> межрайонной прокуратуры от 29.01.2020 № 7-05-2020/252, </w:t>
      </w:r>
    </w:p>
    <w:p w:rsidR="004035CF" w:rsidRDefault="004035CF" w:rsidP="004035CF">
      <w:pPr>
        <w:ind w:firstLine="709"/>
        <w:jc w:val="both"/>
        <w:rPr>
          <w:sz w:val="28"/>
          <w:szCs w:val="28"/>
        </w:rPr>
      </w:pPr>
    </w:p>
    <w:p w:rsidR="004035CF" w:rsidRDefault="004035CF" w:rsidP="004035CF">
      <w:pPr>
        <w:ind w:firstLine="709"/>
        <w:jc w:val="center"/>
        <w:rPr>
          <w:sz w:val="28"/>
          <w:szCs w:val="28"/>
        </w:rPr>
      </w:pPr>
      <w:r>
        <w:rPr>
          <w:sz w:val="28"/>
          <w:szCs w:val="28"/>
        </w:rPr>
        <w:t>ПОСТАНОВЛЯЮ:</w:t>
      </w:r>
    </w:p>
    <w:p w:rsidR="004035CF" w:rsidRDefault="004035CF" w:rsidP="004035CF">
      <w:pPr>
        <w:ind w:firstLine="709"/>
        <w:jc w:val="center"/>
        <w:rPr>
          <w:rFonts w:eastAsia="Calibri"/>
          <w:sz w:val="28"/>
          <w:szCs w:val="28"/>
        </w:rPr>
      </w:pPr>
    </w:p>
    <w:p w:rsidR="004035CF" w:rsidRDefault="004035CF" w:rsidP="004035CF">
      <w:pPr>
        <w:ind w:firstLine="709"/>
        <w:jc w:val="both"/>
        <w:rPr>
          <w:sz w:val="28"/>
          <w:szCs w:val="28"/>
        </w:rPr>
      </w:pPr>
      <w:r>
        <w:rPr>
          <w:sz w:val="28"/>
          <w:szCs w:val="28"/>
        </w:rPr>
        <w:t xml:space="preserve">1. Внести в Порядок осуществления </w:t>
      </w:r>
      <w:proofErr w:type="gramStart"/>
      <w:r>
        <w:rPr>
          <w:sz w:val="28"/>
          <w:szCs w:val="28"/>
        </w:rPr>
        <w:t>контроля за</w:t>
      </w:r>
      <w:proofErr w:type="gramEnd"/>
      <w:r>
        <w:rPr>
          <w:sz w:val="28"/>
          <w:szCs w:val="28"/>
        </w:rPr>
        <w:t xml:space="preserve"> соблюдением законодательства Российской Федерации и иных нормативных правовых актов о контрактной системе в сфере закупок органом, уполномоченным на осуществление внутреннего муниципального финансового контроля в администрации Сорочинского сельского поселения Калачинского муниципального района Омской области, утвержденный постановлением главы Сорочинского сельского поселения от 09.06.2018 № 16-п следующие изменения:</w:t>
      </w:r>
    </w:p>
    <w:p w:rsidR="004035CF" w:rsidRDefault="004035CF" w:rsidP="004035CF">
      <w:pPr>
        <w:ind w:firstLine="709"/>
        <w:jc w:val="both"/>
        <w:rPr>
          <w:sz w:val="28"/>
          <w:szCs w:val="28"/>
        </w:rPr>
      </w:pPr>
      <w:r>
        <w:rPr>
          <w:sz w:val="28"/>
          <w:szCs w:val="28"/>
        </w:rPr>
        <w:t>1.1. Пункт 6 порядка изложить в следующей редакции:</w:t>
      </w:r>
    </w:p>
    <w:p w:rsidR="004035CF" w:rsidRDefault="004035CF" w:rsidP="004035CF">
      <w:pPr>
        <w:ind w:firstLine="709"/>
        <w:jc w:val="both"/>
        <w:rPr>
          <w:rFonts w:eastAsia="Calibri"/>
          <w:sz w:val="28"/>
          <w:szCs w:val="28"/>
        </w:rPr>
      </w:pPr>
      <w:r>
        <w:rPr>
          <w:sz w:val="28"/>
          <w:szCs w:val="28"/>
        </w:rPr>
        <w:t>«</w:t>
      </w:r>
      <w:r>
        <w:rPr>
          <w:rFonts w:eastAsia="Calibri"/>
          <w:sz w:val="28"/>
          <w:szCs w:val="28"/>
        </w:rPr>
        <w:t xml:space="preserve">6. </w:t>
      </w:r>
      <w:proofErr w:type="gramStart"/>
      <w:r>
        <w:rPr>
          <w:rFonts w:eastAsia="Calibri"/>
          <w:sz w:val="28"/>
          <w:szCs w:val="28"/>
        </w:rPr>
        <w:t xml:space="preserve">При проведении плановых и внеплановых проверок должностные лица, </w:t>
      </w:r>
      <w:r>
        <w:rPr>
          <w:sz w:val="28"/>
          <w:szCs w:val="28"/>
        </w:rPr>
        <w:t xml:space="preserve">указанные в пункте 4  Порядка, </w:t>
      </w:r>
      <w:r>
        <w:rPr>
          <w:rFonts w:eastAsia="Calibri"/>
          <w:sz w:val="28"/>
          <w:szCs w:val="28"/>
        </w:rPr>
        <w:t xml:space="preserve">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распоряжения главы о проведении таких проверок имеют право беспрепятственного доступа в помещения и на территории, которые </w:t>
      </w:r>
      <w:r>
        <w:rPr>
          <w:rFonts w:eastAsia="Calibri"/>
          <w:sz w:val="28"/>
          <w:szCs w:val="28"/>
        </w:rPr>
        <w:lastRenderedPageBreak/>
        <w:t>занимают</w:t>
      </w:r>
      <w:proofErr w:type="gramEnd"/>
      <w:r>
        <w:rPr>
          <w:rFonts w:eastAsia="Calibri"/>
          <w:sz w:val="28"/>
          <w:szCs w:val="28"/>
        </w:rPr>
        <w:t xml:space="preserve">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 и информации о закупках, необходимых контрольному органу в сфере закупок</w:t>
      </w:r>
      <w:proofErr w:type="gramStart"/>
      <w:r>
        <w:rPr>
          <w:rFonts w:eastAsia="Calibri"/>
          <w:sz w:val="28"/>
          <w:szCs w:val="28"/>
        </w:rPr>
        <w:t>.»;</w:t>
      </w:r>
      <w:proofErr w:type="gramEnd"/>
    </w:p>
    <w:p w:rsidR="004035CF" w:rsidRDefault="004035CF" w:rsidP="004035CF">
      <w:pPr>
        <w:ind w:firstLine="709"/>
        <w:jc w:val="both"/>
        <w:rPr>
          <w:sz w:val="28"/>
          <w:szCs w:val="28"/>
        </w:rPr>
      </w:pPr>
      <w:r>
        <w:rPr>
          <w:rFonts w:eastAsia="Calibri"/>
          <w:sz w:val="28"/>
          <w:szCs w:val="28"/>
        </w:rPr>
        <w:t>1.2. Пункт 10 Порядка после слов «</w:t>
      </w:r>
      <w:r>
        <w:rPr>
          <w:sz w:val="28"/>
          <w:szCs w:val="28"/>
        </w:rPr>
        <w:t>и выданных предписаний</w:t>
      </w:r>
      <w:proofErr w:type="gramStart"/>
      <w:r>
        <w:rPr>
          <w:sz w:val="28"/>
          <w:szCs w:val="28"/>
        </w:rPr>
        <w:t>,»</w:t>
      </w:r>
      <w:proofErr w:type="gramEnd"/>
      <w:r>
        <w:rPr>
          <w:sz w:val="28"/>
          <w:szCs w:val="28"/>
        </w:rPr>
        <w:t xml:space="preserve"> дополнить словом «представлений».</w:t>
      </w:r>
    </w:p>
    <w:p w:rsidR="004035CF" w:rsidRDefault="004035CF" w:rsidP="004035CF">
      <w:pPr>
        <w:ind w:firstLine="709"/>
        <w:jc w:val="both"/>
        <w:rPr>
          <w:sz w:val="28"/>
          <w:szCs w:val="28"/>
        </w:rPr>
      </w:pPr>
      <w:r>
        <w:rPr>
          <w:sz w:val="28"/>
          <w:szCs w:val="28"/>
        </w:rPr>
        <w:t>Второй абзац пункта 10 читать в следующей редакции:</w:t>
      </w:r>
    </w:p>
    <w:p w:rsidR="004035CF" w:rsidRDefault="004035CF" w:rsidP="004035CF">
      <w:pPr>
        <w:ind w:firstLine="709"/>
        <w:jc w:val="both"/>
        <w:rPr>
          <w:rFonts w:eastAsia="Calibri"/>
          <w:sz w:val="28"/>
          <w:szCs w:val="28"/>
        </w:rPr>
      </w:pPr>
      <w:r>
        <w:rPr>
          <w:sz w:val="28"/>
          <w:szCs w:val="28"/>
        </w:rPr>
        <w:t>Обязательными документами для размещения в единой информационной системе в сфере закупок являются представления, выданные органом контроля, отчет о результатах выездной или камеральной проверки, который оформляется в соответствии с пунктом 41  Порядка, предписание, выданное субъекту контроля в соответствии с подпунктом "а" пункта 41  Порядка.</w:t>
      </w:r>
    </w:p>
    <w:p w:rsidR="004035CF" w:rsidRDefault="004035CF" w:rsidP="004035CF">
      <w:pPr>
        <w:ind w:firstLine="709"/>
        <w:jc w:val="both"/>
        <w:rPr>
          <w:rFonts w:eastAsia="Calibri"/>
          <w:sz w:val="28"/>
          <w:szCs w:val="28"/>
        </w:rPr>
      </w:pPr>
      <w:r>
        <w:rPr>
          <w:rFonts w:eastAsia="Calibri"/>
          <w:sz w:val="28"/>
          <w:szCs w:val="28"/>
        </w:rPr>
        <w:t>1.3. Пункт 18 Порядка изложить в следующей редакции:</w:t>
      </w:r>
    </w:p>
    <w:p w:rsidR="004035CF" w:rsidRDefault="004035CF" w:rsidP="004035CF">
      <w:pPr>
        <w:ind w:firstLine="709"/>
        <w:jc w:val="both"/>
        <w:rPr>
          <w:sz w:val="28"/>
          <w:szCs w:val="28"/>
        </w:rPr>
      </w:pPr>
      <w:r>
        <w:rPr>
          <w:sz w:val="28"/>
          <w:szCs w:val="28"/>
        </w:rPr>
        <w:t>«18. Внеплановые проверки проводятся в соответствии с решением руководителя  Органа контроля, принятого по следующим основаниям:</w:t>
      </w:r>
    </w:p>
    <w:p w:rsidR="004035CF" w:rsidRDefault="004035CF" w:rsidP="004035CF">
      <w:pPr>
        <w:ind w:firstLine="709"/>
        <w:jc w:val="both"/>
        <w:rPr>
          <w:sz w:val="28"/>
          <w:szCs w:val="28"/>
        </w:rPr>
      </w:pPr>
      <w:r>
        <w:rPr>
          <w:sz w:val="28"/>
          <w:szCs w:val="28"/>
        </w:rPr>
        <w:t xml:space="preserve">1) получение обращения участника закупки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w:t>
      </w:r>
    </w:p>
    <w:p w:rsidR="004035CF" w:rsidRDefault="004035CF" w:rsidP="004035CF">
      <w:pPr>
        <w:ind w:firstLine="709"/>
        <w:jc w:val="both"/>
        <w:rPr>
          <w:sz w:val="28"/>
          <w:szCs w:val="28"/>
        </w:rPr>
      </w:pPr>
      <w:r>
        <w:rPr>
          <w:sz w:val="28"/>
          <w:szCs w:val="28"/>
        </w:rPr>
        <w:t>2) 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4035CF" w:rsidRDefault="004035CF" w:rsidP="004035CF">
      <w:pPr>
        <w:ind w:firstLine="709"/>
        <w:jc w:val="both"/>
        <w:rPr>
          <w:sz w:val="28"/>
          <w:szCs w:val="28"/>
        </w:rPr>
      </w:pPr>
      <w:bookmarkStart w:id="0" w:name="sub_991521"/>
      <w:r>
        <w:rPr>
          <w:sz w:val="28"/>
          <w:szCs w:val="28"/>
        </w:rPr>
        <w:t>а)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4035CF" w:rsidRDefault="004035CF" w:rsidP="004035CF">
      <w:pPr>
        <w:ind w:firstLine="709"/>
        <w:jc w:val="both"/>
        <w:rPr>
          <w:sz w:val="28"/>
          <w:szCs w:val="28"/>
        </w:rPr>
      </w:pPr>
      <w:bookmarkStart w:id="1" w:name="sub_991522"/>
      <w:bookmarkEnd w:id="0"/>
      <w:r>
        <w:rPr>
          <w:sz w:val="28"/>
          <w:szCs w:val="28"/>
        </w:rPr>
        <w:t xml:space="preserve">б) обнаружение контрольным органом в сфере </w:t>
      </w:r>
      <w:proofErr w:type="gramStart"/>
      <w:r>
        <w:rPr>
          <w:sz w:val="28"/>
          <w:szCs w:val="28"/>
        </w:rPr>
        <w:t>закупок признаков нарушения законодательства Российской Федерации</w:t>
      </w:r>
      <w:proofErr w:type="gramEnd"/>
      <w:r>
        <w:rPr>
          <w:sz w:val="28"/>
          <w:szCs w:val="28"/>
        </w:rPr>
        <w:t xml:space="preserve"> и иных нормативных правовых актов о контрактной системе в сфере закупок;</w:t>
      </w:r>
    </w:p>
    <w:p w:rsidR="004035CF" w:rsidRDefault="004035CF" w:rsidP="004035CF">
      <w:pPr>
        <w:ind w:firstLine="709"/>
        <w:jc w:val="both"/>
        <w:rPr>
          <w:sz w:val="28"/>
          <w:szCs w:val="28"/>
        </w:rPr>
      </w:pPr>
      <w:bookmarkStart w:id="2" w:name="sub_991523"/>
      <w:bookmarkEnd w:id="1"/>
      <w:r>
        <w:rPr>
          <w:sz w:val="28"/>
          <w:szCs w:val="28"/>
        </w:rPr>
        <w:t>в)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bookmarkEnd w:id="2"/>
    <w:p w:rsidR="004035CF" w:rsidRDefault="004035CF" w:rsidP="004035CF">
      <w:pPr>
        <w:ind w:firstLine="709"/>
        <w:jc w:val="both"/>
        <w:rPr>
          <w:sz w:val="28"/>
          <w:szCs w:val="28"/>
        </w:rPr>
      </w:pPr>
      <w:r>
        <w:rPr>
          <w:sz w:val="28"/>
          <w:szCs w:val="28"/>
        </w:rPr>
        <w:t>3) истечение срока исполнения ранее выданного предписания.</w:t>
      </w:r>
    </w:p>
    <w:p w:rsidR="004035CF" w:rsidRDefault="004035CF" w:rsidP="004035CF">
      <w:pPr>
        <w:ind w:firstLine="709"/>
        <w:jc w:val="both"/>
        <w:rPr>
          <w:sz w:val="28"/>
          <w:szCs w:val="28"/>
        </w:rPr>
      </w:pPr>
      <w:r>
        <w:rPr>
          <w:sz w:val="28"/>
          <w:szCs w:val="28"/>
        </w:rPr>
        <w:t>4) наступление случая, предусмотренного подпунктом "в" пункта 41 настоящего Порядка</w:t>
      </w:r>
      <w:proofErr w:type="gramStart"/>
      <w:r>
        <w:rPr>
          <w:sz w:val="28"/>
          <w:szCs w:val="28"/>
        </w:rPr>
        <w:t>.».</w:t>
      </w:r>
      <w:proofErr w:type="gramEnd"/>
    </w:p>
    <w:p w:rsidR="004035CF" w:rsidRDefault="004035CF" w:rsidP="004035CF">
      <w:pPr>
        <w:jc w:val="both"/>
        <w:rPr>
          <w:rFonts w:eastAsia="Calibri"/>
          <w:sz w:val="28"/>
          <w:szCs w:val="28"/>
          <w:lang w:eastAsia="en-US"/>
        </w:rPr>
      </w:pPr>
      <w:r>
        <w:t xml:space="preserve">           </w:t>
      </w:r>
      <w:r>
        <w:rPr>
          <w:rFonts w:eastAsia="Calibri"/>
          <w:sz w:val="28"/>
          <w:szCs w:val="28"/>
          <w:lang w:eastAsia="en-US"/>
        </w:rPr>
        <w:t xml:space="preserve">2. </w:t>
      </w:r>
      <w:proofErr w:type="gramStart"/>
      <w:r>
        <w:rPr>
          <w:rFonts w:eastAsia="Calibri"/>
          <w:sz w:val="28"/>
          <w:szCs w:val="28"/>
          <w:lang w:eastAsia="en-US"/>
        </w:rPr>
        <w:t>Контроль за</w:t>
      </w:r>
      <w:proofErr w:type="gramEnd"/>
      <w:r>
        <w:rPr>
          <w:rFonts w:eastAsia="Calibri"/>
          <w:sz w:val="28"/>
          <w:szCs w:val="28"/>
          <w:lang w:eastAsia="en-US"/>
        </w:rPr>
        <w:t xml:space="preserve"> исполнением настоящего постановления оставляю за собой.</w:t>
      </w:r>
    </w:p>
    <w:p w:rsidR="004035CF" w:rsidRDefault="004035CF" w:rsidP="004035CF">
      <w:pPr>
        <w:jc w:val="both"/>
      </w:pPr>
    </w:p>
    <w:p w:rsidR="004035CF" w:rsidRDefault="004035CF" w:rsidP="004035CF"/>
    <w:p w:rsidR="004035CF" w:rsidRDefault="004035CF" w:rsidP="004035CF">
      <w:pPr>
        <w:rPr>
          <w:sz w:val="28"/>
          <w:szCs w:val="28"/>
        </w:rPr>
      </w:pPr>
    </w:p>
    <w:p w:rsidR="004035CF" w:rsidRDefault="004035CF" w:rsidP="004035CF">
      <w:r>
        <w:rPr>
          <w:sz w:val="28"/>
          <w:szCs w:val="28"/>
        </w:rPr>
        <w:t>Глава  сельского поселения:</w:t>
      </w:r>
      <w:r>
        <w:rPr>
          <w:sz w:val="28"/>
          <w:szCs w:val="28"/>
        </w:rPr>
        <w:tab/>
      </w:r>
      <w:r>
        <w:rPr>
          <w:sz w:val="28"/>
          <w:szCs w:val="28"/>
        </w:rPr>
        <w:tab/>
        <w:t xml:space="preserve">                          </w:t>
      </w:r>
      <w:proofErr w:type="spellStart"/>
      <w:r>
        <w:rPr>
          <w:sz w:val="28"/>
          <w:szCs w:val="28"/>
        </w:rPr>
        <w:t>А.П.Комиссаров</w:t>
      </w:r>
      <w:proofErr w:type="spellEnd"/>
    </w:p>
    <w:p w:rsidR="002A421F" w:rsidRDefault="002A421F">
      <w:bookmarkStart w:id="3" w:name="_GoBack"/>
      <w:bookmarkEnd w:id="3"/>
    </w:p>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70"/>
    <w:rsid w:val="0012775C"/>
    <w:rsid w:val="002A421F"/>
    <w:rsid w:val="003B0070"/>
    <w:rsid w:val="00403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5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4035C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4035C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5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4035C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4035C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670</Words>
  <Characters>3823</Characters>
  <Application>Microsoft Office Word</Application>
  <DocSecurity>0</DocSecurity>
  <Lines>31</Lines>
  <Paragraphs>8</Paragraphs>
  <ScaleCrop>false</ScaleCrop>
  <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2020-02-25T04:53:00Z</dcterms:created>
  <dcterms:modified xsi:type="dcterms:W3CDTF">2020-02-25T04:53:00Z</dcterms:modified>
</cp:coreProperties>
</file>