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3" w:rsidRDefault="00731EB3" w:rsidP="00731EB3">
      <w:pPr>
        <w:jc w:val="center"/>
        <w:rPr>
          <w:b/>
          <w:sz w:val="24"/>
          <w:lang w:val="ru-RU"/>
        </w:rPr>
      </w:pPr>
    </w:p>
    <w:p w:rsidR="00731EB3" w:rsidRPr="005F6B4F" w:rsidRDefault="00731EB3" w:rsidP="00731EB3">
      <w:pPr>
        <w:pStyle w:val="2"/>
        <w:rPr>
          <w:sz w:val="28"/>
          <w:szCs w:val="28"/>
        </w:rPr>
      </w:pPr>
      <w:r w:rsidRPr="005F6B4F">
        <w:rPr>
          <w:sz w:val="28"/>
          <w:szCs w:val="28"/>
        </w:rPr>
        <w:t>ОМСКАЯ ОБЛАСТЬ</w:t>
      </w:r>
    </w:p>
    <w:p w:rsidR="00731EB3" w:rsidRPr="005F6B4F" w:rsidRDefault="00731EB3" w:rsidP="00731EB3">
      <w:pPr>
        <w:pStyle w:val="2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</w:t>
      </w:r>
      <w:r w:rsidRPr="005F6B4F">
        <w:rPr>
          <w:sz w:val="28"/>
          <w:szCs w:val="28"/>
        </w:rPr>
        <w:t xml:space="preserve"> СЕЛЬСКОГО ПОСЕЛЕНИЯ</w:t>
      </w:r>
    </w:p>
    <w:p w:rsidR="00731EB3" w:rsidRPr="005F6B4F" w:rsidRDefault="00731EB3" w:rsidP="00731EB3">
      <w:pPr>
        <w:jc w:val="center"/>
        <w:rPr>
          <w:b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731EB3" w:rsidRPr="00C815CB" w:rsidRDefault="00731EB3" w:rsidP="00731EB3">
      <w:pPr>
        <w:rPr>
          <w:b/>
          <w:sz w:val="28"/>
          <w:szCs w:val="28"/>
          <w:lang w:val="ru-RU"/>
        </w:rPr>
      </w:pPr>
    </w:p>
    <w:p w:rsidR="00731EB3" w:rsidRPr="00F070BE" w:rsidRDefault="00731EB3" w:rsidP="00731EB3">
      <w:pPr>
        <w:pStyle w:val="2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731EB3" w:rsidRDefault="00731EB3" w:rsidP="00731EB3">
      <w:pPr>
        <w:rPr>
          <w:sz w:val="28"/>
          <w:szCs w:val="28"/>
          <w:lang w:val="ru-RU"/>
        </w:rPr>
      </w:pPr>
    </w:p>
    <w:p w:rsidR="00731EB3" w:rsidRPr="00985D0A" w:rsidRDefault="00731EB3" w:rsidP="00731EB3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23 июня 2020 года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  №</w:t>
      </w:r>
      <w:r>
        <w:rPr>
          <w:sz w:val="28"/>
          <w:szCs w:val="28"/>
          <w:lang w:val="ru-RU"/>
        </w:rPr>
        <w:t xml:space="preserve"> 31-п</w:t>
      </w:r>
    </w:p>
    <w:p w:rsidR="00731EB3" w:rsidRDefault="00731EB3" w:rsidP="00731EB3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731EB3" w:rsidRPr="00AC6848" w:rsidRDefault="00731EB3" w:rsidP="00731EB3">
      <w:pPr>
        <w:ind w:right="-1134"/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 xml:space="preserve">о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proofErr w:type="gramEnd"/>
    </w:p>
    <w:p w:rsidR="00731EB3" w:rsidRPr="00AC6848" w:rsidRDefault="00731EB3" w:rsidP="00731EB3">
      <w:pPr>
        <w:ind w:right="-1134"/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731EB3" w:rsidRDefault="00731EB3" w:rsidP="00731EB3">
      <w:pPr>
        <w:ind w:right="-1134"/>
        <w:rPr>
          <w:sz w:val="28"/>
          <w:lang w:val="ru-RU"/>
        </w:rPr>
      </w:pPr>
    </w:p>
    <w:p w:rsidR="00731EB3" w:rsidRDefault="00731EB3" w:rsidP="00731EB3">
      <w:pPr>
        <w:ind w:right="-1134"/>
        <w:rPr>
          <w:sz w:val="28"/>
          <w:lang w:val="ru-RU"/>
        </w:rPr>
      </w:pPr>
    </w:p>
    <w:p w:rsidR="00731EB3" w:rsidRDefault="00731EB3" w:rsidP="00731EB3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731EB3" w:rsidRDefault="00731EB3" w:rsidP="00731EB3">
      <w:pPr>
        <w:ind w:right="-1134" w:firstLine="720"/>
        <w:jc w:val="both"/>
        <w:rPr>
          <w:sz w:val="28"/>
          <w:lang w:val="ru-RU"/>
        </w:rPr>
      </w:pPr>
    </w:p>
    <w:p w:rsidR="00731EB3" w:rsidRDefault="00731EB3" w:rsidP="00731EB3">
      <w:pPr>
        <w:ind w:right="-1134" w:firstLine="720"/>
        <w:jc w:val="both"/>
        <w:rPr>
          <w:sz w:val="28"/>
          <w:szCs w:val="28"/>
          <w:lang w:val="ru-RU"/>
        </w:rPr>
      </w:pPr>
      <w:r w:rsidRPr="00CD717B">
        <w:rPr>
          <w:sz w:val="28"/>
          <w:szCs w:val="28"/>
          <w:lang w:val="ru-RU"/>
        </w:rPr>
        <w:t xml:space="preserve">Внести изменения в сводную бюджетную роспись расходов </w:t>
      </w:r>
      <w:r>
        <w:rPr>
          <w:sz w:val="28"/>
          <w:szCs w:val="28"/>
          <w:lang w:val="ru-RU"/>
        </w:rPr>
        <w:t>на 2020 год:</w:t>
      </w:r>
    </w:p>
    <w:p w:rsidR="00731EB3" w:rsidRDefault="00731EB3" w:rsidP="00731EB3">
      <w:pPr>
        <w:ind w:right="-1134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- увеличить бюджетные ассигнования на сумму 3 000 000 рублей, в результате получения уведомления о предоставлении субсидии на капитальный ремонт, ремонт автомобильных дорог общего пользования местного значения в поселениях, сверх объемов, утвержденных решением о бюджете сельского поселения на 2020 год, по коду бюджетной классификации расходов 612 0409 1340170340 244 225.</w:t>
      </w:r>
    </w:p>
    <w:p w:rsidR="00731EB3" w:rsidRDefault="00731EB3" w:rsidP="00731EB3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перераспределить бюджетные ассигнования на сумму 210 000,00 рублей, для выполнения условий </w:t>
      </w:r>
      <w:proofErr w:type="spellStart"/>
      <w:r>
        <w:rPr>
          <w:sz w:val="28"/>
          <w:szCs w:val="28"/>
          <w:lang w:val="ru-RU"/>
        </w:rPr>
        <w:t>софинансирования</w:t>
      </w:r>
      <w:proofErr w:type="spellEnd"/>
      <w:r>
        <w:rPr>
          <w:sz w:val="28"/>
          <w:szCs w:val="28"/>
          <w:lang w:val="ru-RU"/>
        </w:rPr>
        <w:t xml:space="preserve">, установленных для получения субсидии на капитальный ремонт, ремонт  автомобильных дорог общего пользования местного значения в поселениях, </w:t>
      </w:r>
      <w:proofErr w:type="gramStart"/>
      <w:r>
        <w:rPr>
          <w:sz w:val="28"/>
          <w:szCs w:val="28"/>
          <w:lang w:val="ru-RU"/>
        </w:rPr>
        <w:t>по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следующим</w:t>
      </w:r>
      <w:proofErr w:type="gramEnd"/>
      <w:r>
        <w:rPr>
          <w:sz w:val="28"/>
          <w:szCs w:val="28"/>
          <w:lang w:val="ru-RU"/>
        </w:rPr>
        <w:t xml:space="preserve"> кодам бюджетной классификации расходов:</w:t>
      </w:r>
    </w:p>
    <w:p w:rsidR="00731EB3" w:rsidRDefault="00731EB3" w:rsidP="00731EB3">
      <w:pPr>
        <w:ind w:right="-1134"/>
        <w:jc w:val="both"/>
        <w:rPr>
          <w:sz w:val="28"/>
          <w:lang w:val="ru-RU"/>
        </w:rPr>
      </w:pPr>
    </w:p>
    <w:p w:rsidR="00731EB3" w:rsidRDefault="00731EB3" w:rsidP="00731EB3">
      <w:pPr>
        <w:ind w:right="-1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612 0409 1340129990 244 225 – - 514 530,00 рублей,</w:t>
      </w:r>
    </w:p>
    <w:p w:rsidR="00731EB3" w:rsidRDefault="00731EB3" w:rsidP="00731EB3">
      <w:pPr>
        <w:ind w:left="993" w:right="-1" w:hanging="99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612 0409 13401</w:t>
      </w:r>
      <w:r>
        <w:rPr>
          <w:sz w:val="28"/>
          <w:lang w:val="en-US"/>
        </w:rPr>
        <w:t>S</w:t>
      </w:r>
      <w:r>
        <w:rPr>
          <w:sz w:val="28"/>
          <w:lang w:val="ru-RU"/>
        </w:rPr>
        <w:t>0340 244</w:t>
      </w:r>
      <w:r>
        <w:rPr>
          <w:sz w:val="28"/>
          <w:lang w:val="en-US"/>
        </w:rPr>
        <w:t> </w:t>
      </w:r>
      <w:r>
        <w:rPr>
          <w:sz w:val="28"/>
          <w:lang w:val="ru-RU"/>
        </w:rPr>
        <w:t>225 – +514 530,00 рублей.</w:t>
      </w:r>
    </w:p>
    <w:p w:rsidR="00731EB3" w:rsidRDefault="00731EB3" w:rsidP="00731EB3">
      <w:pPr>
        <w:ind w:right="-1134" w:firstLine="720"/>
        <w:jc w:val="both"/>
        <w:rPr>
          <w:sz w:val="28"/>
          <w:szCs w:val="28"/>
          <w:lang w:val="ru-RU"/>
        </w:rPr>
      </w:pPr>
    </w:p>
    <w:p w:rsidR="00731EB3" w:rsidRDefault="00731EB3" w:rsidP="00731EB3">
      <w:pPr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- увеличить бюджетные ассигнования на сумму 1 305,00 </w:t>
      </w:r>
      <w:r w:rsidRPr="00CD717B">
        <w:rPr>
          <w:sz w:val="28"/>
          <w:szCs w:val="28"/>
          <w:lang w:val="ru-RU"/>
        </w:rPr>
        <w:t>рублей</w:t>
      </w:r>
      <w:r>
        <w:rPr>
          <w:sz w:val="28"/>
          <w:szCs w:val="28"/>
          <w:lang w:val="ru-RU"/>
        </w:rPr>
        <w:t>,</w:t>
      </w:r>
      <w:r w:rsidRPr="00CD717B">
        <w:rPr>
          <w:sz w:val="28"/>
          <w:szCs w:val="28"/>
          <w:lang w:val="ru-RU"/>
        </w:rPr>
        <w:t xml:space="preserve"> в результате </w:t>
      </w:r>
      <w:r>
        <w:rPr>
          <w:sz w:val="28"/>
          <w:szCs w:val="28"/>
          <w:lang w:val="ru-RU"/>
        </w:rPr>
        <w:t xml:space="preserve">получения уведомлений о предоставлении  иного межбюджетного трансферта </w:t>
      </w:r>
      <w:r w:rsidRPr="0034711B">
        <w:rPr>
          <w:sz w:val="28"/>
          <w:szCs w:val="28"/>
          <w:lang w:val="ru-RU"/>
        </w:rPr>
        <w:t xml:space="preserve">на </w:t>
      </w:r>
      <w:r>
        <w:rPr>
          <w:sz w:val="28"/>
          <w:szCs w:val="28"/>
          <w:lang w:val="ru-RU"/>
        </w:rPr>
        <w:t xml:space="preserve">возмещение расходов органам местного самоуправления для осуществления переданных полномочий </w:t>
      </w:r>
      <w:r w:rsidRPr="0034711B">
        <w:rPr>
          <w:sz w:val="28"/>
          <w:szCs w:val="28"/>
          <w:lang w:val="ru-RU"/>
        </w:rPr>
        <w:t>по</w:t>
      </w:r>
      <w:r>
        <w:rPr>
          <w:sz w:val="28"/>
          <w:szCs w:val="28"/>
          <w:lang w:val="ru-RU"/>
        </w:rPr>
        <w:t xml:space="preserve"> созданию условий для развития сельскохозяйственного производства </w:t>
      </w:r>
      <w:r w:rsidRPr="0034711B">
        <w:rPr>
          <w:sz w:val="28"/>
          <w:szCs w:val="28"/>
          <w:lang w:val="ru-RU"/>
        </w:rPr>
        <w:t xml:space="preserve"> в соответствии с заключенными соглашениями</w:t>
      </w:r>
      <w:r>
        <w:rPr>
          <w:sz w:val="28"/>
          <w:szCs w:val="28"/>
          <w:lang w:val="ru-RU"/>
        </w:rPr>
        <w:t>, сверх объемов, утвержденных решением о бюджете сельского поселения на 2020 год,</w:t>
      </w:r>
      <w:r w:rsidRPr="00CD717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следующим кодам бюджетной классификации расходов:</w:t>
      </w:r>
      <w:proofErr w:type="gramEnd"/>
    </w:p>
    <w:p w:rsidR="00731EB3" w:rsidRDefault="00731EB3" w:rsidP="00731EB3">
      <w:pPr>
        <w:ind w:right="-1" w:firstLine="720"/>
        <w:jc w:val="both"/>
        <w:rPr>
          <w:sz w:val="28"/>
          <w:szCs w:val="28"/>
          <w:lang w:val="ru-RU"/>
        </w:rPr>
      </w:pPr>
    </w:p>
    <w:p w:rsidR="00731EB3" w:rsidRDefault="00731EB3" w:rsidP="00731EB3">
      <w:pPr>
        <w:ind w:left="720"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612 0405 1310180020 244 346 –1 305,00 рублей</w:t>
      </w:r>
    </w:p>
    <w:p w:rsidR="00731EB3" w:rsidRDefault="00731EB3" w:rsidP="00731EB3">
      <w:pPr>
        <w:ind w:right="-1" w:firstLine="720"/>
        <w:jc w:val="both"/>
        <w:rPr>
          <w:sz w:val="28"/>
          <w:szCs w:val="28"/>
          <w:lang w:val="ru-RU"/>
        </w:rPr>
      </w:pPr>
    </w:p>
    <w:p w:rsidR="00731EB3" w:rsidRDefault="00731EB3" w:rsidP="00731EB3">
      <w:pPr>
        <w:ind w:right="-1134" w:firstLine="720"/>
        <w:jc w:val="both"/>
        <w:rPr>
          <w:sz w:val="28"/>
          <w:szCs w:val="28"/>
          <w:lang w:val="ru-RU"/>
        </w:rPr>
      </w:pPr>
    </w:p>
    <w:p w:rsidR="00731EB3" w:rsidRDefault="00731EB3" w:rsidP="00731EB3">
      <w:pPr>
        <w:ind w:right="-99"/>
        <w:jc w:val="both"/>
        <w:rPr>
          <w:sz w:val="28"/>
          <w:lang w:val="ru-RU"/>
        </w:rPr>
      </w:pPr>
    </w:p>
    <w:p w:rsidR="00731EB3" w:rsidRPr="00862A66" w:rsidRDefault="00731EB3" w:rsidP="00731EB3">
      <w:pPr>
        <w:ind w:right="-99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731EB3" w:rsidRDefault="002A421F">
      <w:pPr>
        <w:rPr>
          <w:lang w:val="ru-RU"/>
        </w:rPr>
      </w:pPr>
      <w:bookmarkStart w:id="0" w:name="_GoBack"/>
      <w:bookmarkEnd w:id="0"/>
    </w:p>
    <w:sectPr w:rsidR="002A421F" w:rsidRPr="00731EB3" w:rsidSect="00F070BE">
      <w:pgSz w:w="11906" w:h="16838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B9"/>
    <w:rsid w:val="0012775C"/>
    <w:rsid w:val="00166DB9"/>
    <w:rsid w:val="002A421F"/>
    <w:rsid w:val="00731EB3"/>
    <w:rsid w:val="00E3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31EB3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1EB3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731EB3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1EB3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2020-06-25T08:57:00Z</dcterms:created>
  <dcterms:modified xsi:type="dcterms:W3CDTF">2020-06-25T09:30:00Z</dcterms:modified>
</cp:coreProperties>
</file>