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CF5" w:rsidRPr="0039402E" w:rsidRDefault="007B6CF5" w:rsidP="007B6C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СОРОЧИНСКОГО</w:t>
      </w:r>
      <w:r w:rsidRPr="003940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7B6CF5" w:rsidRPr="0039402E" w:rsidRDefault="007B6CF5" w:rsidP="007B6C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Калачинского муниципального района </w:t>
      </w:r>
    </w:p>
    <w:p w:rsidR="007B6CF5" w:rsidRPr="0039402E" w:rsidRDefault="007B6CF5" w:rsidP="007B6C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</w:t>
      </w:r>
    </w:p>
    <w:p w:rsidR="007B6CF5" w:rsidRPr="0039402E" w:rsidRDefault="007B6CF5" w:rsidP="007B6CF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6CF5" w:rsidRPr="0039402E" w:rsidRDefault="007B6CF5" w:rsidP="007B6CF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9402E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7B6CF5" w:rsidRPr="0039402E" w:rsidRDefault="007B6CF5" w:rsidP="007B6C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B6CF5" w:rsidRPr="0039402E" w:rsidRDefault="007B6CF5" w:rsidP="007B6C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18</w:t>
      </w:r>
      <w:r w:rsidRPr="0039402E">
        <w:rPr>
          <w:rFonts w:ascii="Times New Roman" w:eastAsia="Times New Roman" w:hAnsi="Times New Roman"/>
          <w:bCs/>
          <w:sz w:val="28"/>
          <w:szCs w:val="28"/>
          <w:lang w:eastAsia="ru-RU"/>
        </w:rPr>
        <w:t>.02.2020</w:t>
      </w:r>
      <w:r w:rsidRPr="0039402E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№ 6-П</w:t>
      </w:r>
      <w:r w:rsidRPr="0039402E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</w:p>
    <w:p w:rsidR="007B6CF5" w:rsidRPr="00833426" w:rsidRDefault="007B6CF5" w:rsidP="007B6CF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3426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постановление Администрации Сорочинского сельского поселения от 30.05.2016 г. № 17-п «Об утверждении Порядка составления и ведения сводной бюджетной </w:t>
      </w:r>
    </w:p>
    <w:p w:rsidR="007B6CF5" w:rsidRPr="00833426" w:rsidRDefault="007B6CF5" w:rsidP="007B6CF5">
      <w:pPr>
        <w:spacing w:after="0" w:line="240" w:lineRule="auto"/>
        <w:ind w:right="-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3426">
        <w:rPr>
          <w:rFonts w:ascii="Times New Roman" w:eastAsia="Times New Roman" w:hAnsi="Times New Roman"/>
          <w:sz w:val="28"/>
          <w:szCs w:val="28"/>
          <w:lang w:eastAsia="ru-RU"/>
        </w:rPr>
        <w:t>росписи бюджета поселения и бюджетных росписей главных распорядителей средств бюджета поселения»</w:t>
      </w:r>
    </w:p>
    <w:p w:rsidR="007B6CF5" w:rsidRPr="0039402E" w:rsidRDefault="007B6CF5" w:rsidP="007B6C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B6CF5" w:rsidRPr="0039402E" w:rsidRDefault="007B6CF5" w:rsidP="007B6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</w:t>
      </w:r>
      <w:hyperlink r:id="rId5" w:history="1">
        <w:r w:rsidRPr="0039402E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217</w:t>
        </w:r>
      </w:hyperlink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6" w:history="1">
        <w:r w:rsidRPr="0039402E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1 статьи 219.1</w:t>
        </w:r>
      </w:hyperlink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hyperlink r:id="rId7" w:history="1">
        <w:r w:rsidRPr="0039402E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232</w:t>
        </w:r>
      </w:hyperlink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Российской Федерации, во исполнение протеста Калачинской межрайонной прокуратуры, Администрация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Сорочинского</w:t>
      </w: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r w:rsidRPr="0039402E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</w:t>
      </w: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B6CF5" w:rsidRPr="0039402E" w:rsidRDefault="007B6CF5" w:rsidP="007B6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Порядок составления и ведения сводной бюджетной росписи бюджета поселения и бюджетных росписей главных распорядителей средств бюджета поселения, утвержденный постановлением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Сорочинского</w:t>
      </w: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31.05.2016 г. № 48-п следующие изменения:</w:t>
      </w:r>
    </w:p>
    <w:p w:rsidR="007B6CF5" w:rsidRPr="0039402E" w:rsidRDefault="007B6CF5" w:rsidP="007B6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402E">
        <w:rPr>
          <w:rFonts w:ascii="Times New Roman" w:hAnsi="Times New Roman"/>
          <w:sz w:val="28"/>
          <w:szCs w:val="28"/>
          <w:lang w:eastAsia="ru-RU"/>
        </w:rPr>
        <w:t>а) пункт 4. Порядка изложить в следующей редакции:</w:t>
      </w:r>
    </w:p>
    <w:p w:rsidR="007B6CF5" w:rsidRPr="0039402E" w:rsidRDefault="007B6CF5" w:rsidP="007B6C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«4. Сводная бюджетная роспись составляется Администрацией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Сорочинского</w:t>
      </w: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Калачинского муниципального района Омской области (далее – Администрация) по форме согласно </w:t>
      </w:r>
      <w:hyperlink r:id="rId8" w:history="1">
        <w:r w:rsidRPr="0039402E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приложению N 1</w:t>
        </w:r>
      </w:hyperlink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Порядку и включает распределение бюджетных ассигнований на соответствующий финансовый год по:</w:t>
      </w:r>
    </w:p>
    <w:p w:rsidR="007B6CF5" w:rsidRPr="0039402E" w:rsidRDefault="007B6CF5" w:rsidP="007B6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расходам бюджета поселения в разрезе кодов классификации расходов бюджетов бюджетной классификации Российской Федерации и кодов управления муниципальными финансами в порядке, установленном администрацией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Сорочинского</w:t>
      </w: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Калачинского муниципального района Омской области;</w:t>
      </w:r>
    </w:p>
    <w:p w:rsidR="007B6CF5" w:rsidRPr="0039402E" w:rsidRDefault="007B6CF5" w:rsidP="007B6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>- источникам финансирования дефицита бюджета поселения в разрезе кодов классификации источников финансирования дефицитов бюджетов бюджетной классификации Российской Федерации, кроме операций по управлению остатками средств на едином счете бюджета.»</w:t>
      </w:r>
    </w:p>
    <w:p w:rsidR="007B6CF5" w:rsidRPr="0039402E" w:rsidRDefault="007B6CF5" w:rsidP="007B6C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402E">
        <w:rPr>
          <w:rFonts w:ascii="Times New Roman" w:hAnsi="Times New Roman"/>
          <w:sz w:val="28"/>
          <w:szCs w:val="28"/>
          <w:lang w:eastAsia="ru-RU"/>
        </w:rPr>
        <w:t>б) В приложении № 4 к Порядку:</w:t>
      </w:r>
    </w:p>
    <w:p w:rsidR="007B6CF5" w:rsidRPr="0039402E" w:rsidRDefault="007B6CF5" w:rsidP="007B6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- в строке 02.02.0 «Наименование вида изменений» изложить в следующей редакции: </w:t>
      </w:r>
    </w:p>
    <w:p w:rsidR="007B6CF5" w:rsidRPr="0039402E" w:rsidRDefault="007B6CF5" w:rsidP="007B6C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9402E">
        <w:rPr>
          <w:rFonts w:ascii="Times New Roman" w:hAnsi="Times New Roman"/>
          <w:sz w:val="28"/>
          <w:szCs w:val="28"/>
          <w:lang w:eastAsia="ru-RU"/>
        </w:rPr>
        <w:t xml:space="preserve">Перераспределение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</w:t>
      </w:r>
      <w:r w:rsidRPr="0039402E">
        <w:rPr>
          <w:rFonts w:ascii="Times New Roman" w:hAnsi="Times New Roman"/>
          <w:sz w:val="28"/>
          <w:szCs w:val="28"/>
          <w:lang w:eastAsia="ru-RU"/>
        </w:rPr>
        <w:lastRenderedPageBreak/>
        <w:t>чем на 5 процентов за счет перераспределения средств, зарезервированных в составе утвержденных бюджетных ассигнований»;</w:t>
      </w:r>
    </w:p>
    <w:p w:rsidR="007B6CF5" w:rsidRPr="0039402E" w:rsidRDefault="007B6CF5" w:rsidP="007B6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- в строке 02.03.0 «Наименование вида изменений» изложить в следующей редакции: </w:t>
      </w:r>
    </w:p>
    <w:p w:rsidR="007B6CF5" w:rsidRPr="0039402E" w:rsidRDefault="007B6CF5" w:rsidP="007B6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9402E">
        <w:rPr>
          <w:rFonts w:ascii="Times New Roman" w:hAnsi="Times New Roman"/>
          <w:sz w:val="28"/>
          <w:szCs w:val="28"/>
          <w:lang w:eastAsia="ru-RU"/>
        </w:rPr>
        <w:t xml:space="preserve">Изменение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</w:t>
      </w:r>
      <w:hyperlink w:anchor="sub_1545" w:history="1">
        <w:r w:rsidRPr="0039402E">
          <w:rPr>
            <w:rFonts w:ascii="Times New Roman" w:hAnsi="Times New Roman"/>
            <w:color w:val="0000FF"/>
            <w:sz w:val="28"/>
            <w:szCs w:val="28"/>
            <w:lang w:eastAsia="ru-RU"/>
          </w:rPr>
          <w:t>пунктом 5 статьи 154</w:t>
        </w:r>
      </w:hyperlink>
      <w:r w:rsidRPr="0039402E">
        <w:rPr>
          <w:rFonts w:ascii="Times New Roman" w:hAnsi="Times New Roman"/>
          <w:sz w:val="28"/>
          <w:szCs w:val="28"/>
          <w:lang w:eastAsia="ru-RU"/>
        </w:rPr>
        <w:t xml:space="preserve"> Бюджетного кодекса Российской Федерации»;</w:t>
      </w:r>
    </w:p>
    <w:p w:rsidR="007B6CF5" w:rsidRPr="0039402E" w:rsidRDefault="007B6CF5" w:rsidP="007B6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402E">
        <w:rPr>
          <w:rFonts w:ascii="Times New Roman" w:eastAsia="Times New Roman" w:hAnsi="Times New Roman"/>
          <w:sz w:val="28"/>
          <w:szCs w:val="28"/>
          <w:lang w:eastAsia="ru-RU"/>
        </w:rPr>
        <w:t xml:space="preserve"> -строку 02.12.0 признать утратившей силу.</w:t>
      </w:r>
    </w:p>
    <w:p w:rsidR="007B6CF5" w:rsidRPr="0039402E" w:rsidRDefault="007B6CF5" w:rsidP="007B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402E">
        <w:rPr>
          <w:rFonts w:ascii="Times New Roman" w:hAnsi="Times New Roman"/>
          <w:sz w:val="28"/>
          <w:szCs w:val="28"/>
          <w:lang w:eastAsia="ru-RU"/>
        </w:rPr>
        <w:t>2. Контроль за выполнением настоящего постановления оставляю за собой.</w:t>
      </w:r>
    </w:p>
    <w:p w:rsidR="007B6CF5" w:rsidRPr="0039402E" w:rsidRDefault="007B6CF5" w:rsidP="007B6C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6CF5" w:rsidRPr="0039402E" w:rsidRDefault="007B6CF5" w:rsidP="007B6C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6CF5" w:rsidRPr="0039402E" w:rsidRDefault="007B6CF5" w:rsidP="007B6C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9402E">
        <w:rPr>
          <w:rFonts w:ascii="Times New Roman" w:hAnsi="Times New Roman"/>
          <w:sz w:val="28"/>
          <w:szCs w:val="28"/>
          <w:lang w:eastAsia="ru-RU"/>
        </w:rPr>
        <w:t>Глава сельского поселения</w:t>
      </w:r>
      <w:r w:rsidRPr="0039402E">
        <w:rPr>
          <w:rFonts w:ascii="Times New Roman" w:hAnsi="Times New Roman"/>
          <w:sz w:val="28"/>
          <w:szCs w:val="28"/>
          <w:lang w:eastAsia="ru-RU"/>
        </w:rPr>
        <w:tab/>
      </w:r>
      <w:r w:rsidRPr="0039402E">
        <w:rPr>
          <w:rFonts w:ascii="Times New Roman" w:hAnsi="Times New Roman"/>
          <w:sz w:val="28"/>
          <w:szCs w:val="28"/>
          <w:lang w:eastAsia="ru-RU"/>
        </w:rPr>
        <w:tab/>
      </w:r>
      <w:r w:rsidRPr="0039402E">
        <w:rPr>
          <w:rFonts w:ascii="Times New Roman" w:hAnsi="Times New Roman"/>
          <w:sz w:val="28"/>
          <w:szCs w:val="28"/>
          <w:lang w:eastAsia="ru-RU"/>
        </w:rPr>
        <w:tab/>
        <w:t xml:space="preserve">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А.П.Комиссаров</w:t>
      </w:r>
      <w:r w:rsidRPr="0039402E">
        <w:rPr>
          <w:rFonts w:ascii="Times New Roman" w:hAnsi="Times New Roman"/>
          <w:sz w:val="28"/>
          <w:szCs w:val="28"/>
          <w:lang w:eastAsia="ru-RU"/>
        </w:rPr>
        <w:br/>
      </w:r>
    </w:p>
    <w:p w:rsidR="007B6CF5" w:rsidRPr="0039402E" w:rsidRDefault="007B6CF5" w:rsidP="007B6CF5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7B6CF5" w:rsidRDefault="007B6CF5" w:rsidP="007B6CF5"/>
    <w:p w:rsidR="002A421F" w:rsidRDefault="002A421F">
      <w:bookmarkStart w:id="0" w:name="_GoBack"/>
      <w:bookmarkEnd w:id="0"/>
    </w:p>
    <w:sectPr w:rsidR="002A421F" w:rsidSect="0039402E">
      <w:headerReference w:type="even" r:id="rId9"/>
      <w:headerReference w:type="default" r:id="rId10"/>
      <w:pgSz w:w="11906" w:h="16838"/>
      <w:pgMar w:top="568" w:right="851" w:bottom="1134" w:left="156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2E" w:rsidRDefault="007B6CF5" w:rsidP="003940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402E" w:rsidRDefault="007B6C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2E" w:rsidRDefault="007B6CF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041"/>
    <w:rsid w:val="0012775C"/>
    <w:rsid w:val="002A421F"/>
    <w:rsid w:val="007B6CF5"/>
    <w:rsid w:val="00B4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C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B6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B6CF5"/>
    <w:rPr>
      <w:rFonts w:ascii="Calibri" w:eastAsia="Calibri" w:hAnsi="Calibri" w:cs="Times New Roman"/>
    </w:rPr>
  </w:style>
  <w:style w:type="character" w:styleId="a5">
    <w:name w:val="page number"/>
    <w:rsid w:val="007B6C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C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B6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B6CF5"/>
    <w:rPr>
      <w:rFonts w:ascii="Calibri" w:eastAsia="Calibri" w:hAnsi="Calibri" w:cs="Times New Roman"/>
    </w:rPr>
  </w:style>
  <w:style w:type="character" w:styleId="a5">
    <w:name w:val="page number"/>
    <w:rsid w:val="007B6C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2;n=55617;fld=134;dst=100071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0347;fld=134;dst=262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0347;fld=134;dst=2602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LAW;n=100347;fld=134;dst=2555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2020-02-25T04:54:00Z</dcterms:created>
  <dcterms:modified xsi:type="dcterms:W3CDTF">2020-02-25T04:54:00Z</dcterms:modified>
</cp:coreProperties>
</file>