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B3" w:rsidRDefault="003E6BB3" w:rsidP="003E6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3E6BB3" w:rsidRDefault="003E6BB3" w:rsidP="003E6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3E6BB3" w:rsidRDefault="003E6BB3" w:rsidP="003E6B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3E6BB3" w:rsidRDefault="003E6BB3" w:rsidP="003E6BB3">
      <w:pPr>
        <w:rPr>
          <w:b/>
          <w:sz w:val="28"/>
          <w:szCs w:val="28"/>
        </w:rPr>
      </w:pPr>
    </w:p>
    <w:p w:rsidR="003E6BB3" w:rsidRDefault="003E6BB3" w:rsidP="003E6BB3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3E6BB3" w:rsidRDefault="003E6BB3" w:rsidP="003E6BB3">
      <w:pPr>
        <w:ind w:left="-426" w:firstLine="426"/>
        <w:rPr>
          <w:b/>
        </w:rPr>
      </w:pPr>
    </w:p>
    <w:p w:rsidR="003E6BB3" w:rsidRDefault="003E6BB3" w:rsidP="003E6BB3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от  11.06.2020 г.                                                                                            № 28-р   </w:t>
      </w:r>
    </w:p>
    <w:p w:rsidR="003E6BB3" w:rsidRDefault="003E6BB3" w:rsidP="003E6BB3"/>
    <w:p w:rsidR="003E6BB3" w:rsidRDefault="003E6BB3" w:rsidP="003E6BB3">
      <w:pPr>
        <w:jc w:val="center"/>
        <w:rPr>
          <w:sz w:val="28"/>
          <w:szCs w:val="28"/>
        </w:rPr>
      </w:pPr>
    </w:p>
    <w:p w:rsidR="003E6BB3" w:rsidRDefault="003E6BB3" w:rsidP="003E6BB3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О сроках составления проекта бюджета поселения на 2021 год </w:t>
      </w:r>
    </w:p>
    <w:p w:rsidR="003E6BB3" w:rsidRDefault="003E6BB3" w:rsidP="003E6BB3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  <w:sz w:val="28"/>
          <w:szCs w:val="28"/>
        </w:rPr>
      </w:pPr>
    </w:p>
    <w:p w:rsidR="003E6BB3" w:rsidRDefault="003E6BB3" w:rsidP="003E6BB3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538"/>
        <w:jc w:val="both"/>
        <w:rPr>
          <w:sz w:val="20"/>
          <w:szCs w:val="20"/>
        </w:rPr>
      </w:pPr>
      <w:r>
        <w:rPr>
          <w:noProof/>
          <w:color w:val="000000"/>
          <w:sz w:val="28"/>
          <w:szCs w:val="28"/>
        </w:rPr>
        <w:t>В соответствии с пунктом 3 статьи 184 Бюджетного кодекса Российской Федерации, абзацем 3  статьи 6 Положения о бюджетном процессе Сорочинского сельского поселения Калачиснкого муниципального района Омской области,     администрация Сорочиснкого сельского поселения постановляет:</w:t>
      </w:r>
    </w:p>
    <w:p w:rsidR="003E6BB3" w:rsidRDefault="003E6BB3" w:rsidP="003E6B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ind w:left="24" w:firstLine="571"/>
        <w:jc w:val="both"/>
        <w:rPr>
          <w:sz w:val="20"/>
          <w:szCs w:val="20"/>
        </w:rPr>
      </w:pPr>
      <w:r>
        <w:rPr>
          <w:noProof/>
          <w:color w:val="000000"/>
          <w:spacing w:val="-34"/>
          <w:sz w:val="28"/>
          <w:szCs w:val="28"/>
        </w:rPr>
        <w:t>1.</w:t>
      </w:r>
      <w:r>
        <w:rPr>
          <w:noProof/>
          <w:color w:val="000000"/>
          <w:sz w:val="28"/>
          <w:szCs w:val="28"/>
        </w:rPr>
        <w:tab/>
        <w:t>Утвердить сроки составления  проекта бюджета Сорочиснкого сельского поселения на 2021 год согласно приложению к настоящему постановлению.</w:t>
      </w:r>
    </w:p>
    <w:p w:rsidR="003E6BB3" w:rsidRDefault="003E6BB3" w:rsidP="003E6BB3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17" w:lineRule="exact"/>
        <w:ind w:left="10" w:right="24" w:firstLine="552"/>
        <w:jc w:val="both"/>
        <w:rPr>
          <w:noProof/>
          <w:color w:val="000000"/>
          <w:spacing w:val="-17"/>
          <w:sz w:val="28"/>
          <w:szCs w:val="28"/>
        </w:rPr>
      </w:pPr>
      <w:r>
        <w:rPr>
          <w:noProof/>
          <w:color w:val="000000"/>
          <w:sz w:val="28"/>
          <w:szCs w:val="28"/>
        </w:rPr>
        <w:t>Бухгалтеру администрации Сорочинского сельского поселения представить проект бюджета поселения на 2021 год и проект среднесрочного финансового плана на 2022-2023 годы в Комитет финансов и контроля администрации Калачинского муниципального района в срок до 28 сентября 2020 года.</w:t>
      </w:r>
    </w:p>
    <w:p w:rsidR="003E6BB3" w:rsidRDefault="003E6BB3" w:rsidP="003E6BB3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17" w:lineRule="exact"/>
        <w:ind w:left="10" w:right="14" w:firstLine="542"/>
        <w:jc w:val="both"/>
        <w:rPr>
          <w:sz w:val="20"/>
          <w:szCs w:val="20"/>
        </w:rPr>
      </w:pPr>
      <w:r>
        <w:rPr>
          <w:noProof/>
          <w:color w:val="000000"/>
          <w:spacing w:val="-17"/>
          <w:sz w:val="28"/>
          <w:szCs w:val="28"/>
        </w:rPr>
        <w:t>3.</w:t>
      </w:r>
      <w:r>
        <w:rPr>
          <w:noProof/>
          <w:color w:val="000000"/>
          <w:sz w:val="28"/>
          <w:szCs w:val="28"/>
        </w:rPr>
        <w:tab/>
        <w:t>Контроль  исполнения настоящего постановления оставляю за собой.</w:t>
      </w:r>
    </w:p>
    <w:p w:rsidR="003E6BB3" w:rsidRDefault="003E6BB3" w:rsidP="003E6BB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E6BB3" w:rsidRDefault="003E6BB3" w:rsidP="003E6BB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E6BB3" w:rsidRDefault="003E6BB3" w:rsidP="003E6BB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                                                      </w:t>
      </w:r>
    </w:p>
    <w:p w:rsidR="003E6BB3" w:rsidRDefault="003E6BB3" w:rsidP="003E6BB3"/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57A1"/>
    <w:multiLevelType w:val="singleLevel"/>
    <w:tmpl w:val="FEF22926"/>
    <w:lvl w:ilvl="0">
      <w:start w:val="2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2A"/>
    <w:rsid w:val="0012775C"/>
    <w:rsid w:val="002A421F"/>
    <w:rsid w:val="003E6BB3"/>
    <w:rsid w:val="00D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2020-06-22T09:47:00Z</dcterms:created>
  <dcterms:modified xsi:type="dcterms:W3CDTF">2020-06-22T09:47:00Z</dcterms:modified>
</cp:coreProperties>
</file>