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8B5" w:rsidRDefault="00ED38B5" w:rsidP="00ED38B5">
      <w:pPr>
        <w:pStyle w:val="a4"/>
        <w:spacing w:before="0" w:beforeAutospacing="0" w:after="0" w:afterAutospacing="0"/>
        <w:ind w:firstLine="709"/>
        <w:jc w:val="center"/>
        <w:rPr>
          <w:color w:val="auto"/>
        </w:rPr>
      </w:pPr>
    </w:p>
    <w:p w:rsidR="00ED38B5" w:rsidRPr="0006631B" w:rsidRDefault="0006631B" w:rsidP="00ED38B5">
      <w:pPr>
        <w:pStyle w:val="a4"/>
        <w:spacing w:before="0" w:beforeAutospacing="0" w:after="0" w:afterAutospacing="0"/>
        <w:ind w:firstLine="709"/>
        <w:jc w:val="center"/>
        <w:rPr>
          <w:b/>
          <w:color w:val="auto"/>
        </w:rPr>
      </w:pPr>
      <w:r w:rsidRPr="0006631B">
        <w:rPr>
          <w:b/>
          <w:color w:val="auto"/>
        </w:rPr>
        <w:t>ГЛАВА С</w:t>
      </w:r>
      <w:r w:rsidR="00ED38B5" w:rsidRPr="0006631B">
        <w:rPr>
          <w:b/>
          <w:color w:val="auto"/>
        </w:rPr>
        <w:t>ОРОЧИНСКОГО СЕЛЬСКОГО ПОСЕЛЕНИЯ</w:t>
      </w:r>
    </w:p>
    <w:p w:rsidR="00ED38B5" w:rsidRPr="0006631B" w:rsidRDefault="00ED38B5" w:rsidP="00ED38B5">
      <w:pPr>
        <w:pStyle w:val="a4"/>
        <w:spacing w:before="0" w:beforeAutospacing="0" w:after="0" w:afterAutospacing="0"/>
        <w:ind w:firstLine="709"/>
        <w:jc w:val="center"/>
        <w:rPr>
          <w:b/>
          <w:color w:val="auto"/>
        </w:rPr>
      </w:pPr>
      <w:r w:rsidRPr="0006631B">
        <w:rPr>
          <w:b/>
          <w:color w:val="auto"/>
        </w:rPr>
        <w:t>Калачинского муниципального района</w:t>
      </w:r>
    </w:p>
    <w:p w:rsidR="00ED38B5" w:rsidRPr="0006631B" w:rsidRDefault="00ED38B5" w:rsidP="00ED38B5">
      <w:pPr>
        <w:pStyle w:val="a4"/>
        <w:spacing w:before="0" w:beforeAutospacing="0" w:after="0" w:afterAutospacing="0"/>
        <w:ind w:firstLine="709"/>
        <w:jc w:val="center"/>
        <w:rPr>
          <w:b/>
          <w:color w:val="auto"/>
        </w:rPr>
      </w:pPr>
      <w:r w:rsidRPr="0006631B">
        <w:rPr>
          <w:b/>
          <w:color w:val="auto"/>
        </w:rPr>
        <w:t>Омской области</w:t>
      </w:r>
    </w:p>
    <w:p w:rsidR="00ED38B5" w:rsidRPr="0006631B" w:rsidRDefault="00ED38B5" w:rsidP="00ED38B5">
      <w:pPr>
        <w:pStyle w:val="a4"/>
        <w:spacing w:before="0" w:beforeAutospacing="0" w:after="0" w:afterAutospacing="0"/>
        <w:ind w:firstLine="709"/>
        <w:jc w:val="center"/>
        <w:rPr>
          <w:b/>
          <w:color w:val="auto"/>
        </w:rPr>
      </w:pPr>
    </w:p>
    <w:p w:rsidR="00ED38B5" w:rsidRPr="0006631B" w:rsidRDefault="00ED38B5" w:rsidP="00ED38B5">
      <w:pPr>
        <w:pStyle w:val="a4"/>
        <w:spacing w:before="0" w:beforeAutospacing="0" w:after="0" w:afterAutospacing="0"/>
        <w:ind w:firstLine="709"/>
        <w:jc w:val="center"/>
        <w:rPr>
          <w:b/>
          <w:color w:val="auto"/>
        </w:rPr>
      </w:pPr>
    </w:p>
    <w:p w:rsidR="00ED38B5" w:rsidRPr="0006631B" w:rsidRDefault="00ED38B5" w:rsidP="00ED38B5">
      <w:pPr>
        <w:pStyle w:val="2"/>
        <w:spacing w:before="0" w:beforeAutospacing="0" w:after="0" w:afterAutospacing="0"/>
        <w:ind w:firstLine="709"/>
        <w:jc w:val="center"/>
        <w:rPr>
          <w:rFonts w:ascii="Times New Roman" w:hAnsi="Times New Roman"/>
          <w:b/>
          <w:sz w:val="24"/>
          <w:szCs w:val="24"/>
        </w:rPr>
      </w:pPr>
      <w:r w:rsidRPr="0006631B">
        <w:rPr>
          <w:rFonts w:ascii="Times New Roman" w:hAnsi="Times New Roman"/>
          <w:b/>
          <w:sz w:val="24"/>
          <w:szCs w:val="24"/>
        </w:rPr>
        <w:t>ПОСТАНОВЛЕНИЕ</w:t>
      </w:r>
    </w:p>
    <w:p w:rsidR="00ED38B5" w:rsidRPr="0006631B" w:rsidRDefault="00ED38B5" w:rsidP="00ED38B5">
      <w:pPr>
        <w:widowControl w:val="0"/>
        <w:adjustRightInd w:val="0"/>
        <w:spacing w:after="0" w:line="240" w:lineRule="auto"/>
        <w:ind w:firstLine="709"/>
        <w:jc w:val="both"/>
        <w:rPr>
          <w:rFonts w:ascii="Times New Roman" w:hAnsi="Times New Roman" w:cs="Times New Roman"/>
          <w:b/>
          <w:sz w:val="24"/>
          <w:szCs w:val="24"/>
        </w:rPr>
      </w:pPr>
    </w:p>
    <w:p w:rsidR="00ED38B5" w:rsidRPr="00850364" w:rsidRDefault="00850364" w:rsidP="00ED38B5">
      <w:pPr>
        <w:widowControl w:val="0"/>
        <w:adjustRightInd w:val="0"/>
        <w:spacing w:after="0" w:line="240" w:lineRule="auto"/>
        <w:ind w:firstLine="709"/>
        <w:jc w:val="both"/>
        <w:rPr>
          <w:rFonts w:ascii="Times New Roman" w:hAnsi="Times New Roman" w:cs="Times New Roman"/>
          <w:sz w:val="24"/>
          <w:szCs w:val="24"/>
        </w:rPr>
      </w:pPr>
      <w:r w:rsidRPr="00850364">
        <w:rPr>
          <w:rFonts w:ascii="Times New Roman" w:hAnsi="Times New Roman" w:cs="Times New Roman"/>
          <w:sz w:val="24"/>
          <w:szCs w:val="24"/>
        </w:rPr>
        <w:t>25.06.</w:t>
      </w:r>
      <w:r w:rsidR="00ED38B5" w:rsidRPr="00850364">
        <w:rPr>
          <w:rFonts w:ascii="Times New Roman" w:hAnsi="Times New Roman" w:cs="Times New Roman"/>
          <w:sz w:val="24"/>
          <w:szCs w:val="24"/>
        </w:rPr>
        <w:t>2021</w:t>
      </w:r>
      <w:r w:rsidR="00ED38B5" w:rsidRPr="00850364">
        <w:rPr>
          <w:rFonts w:ascii="Times New Roman" w:hAnsi="Times New Roman" w:cs="Times New Roman"/>
          <w:bCs/>
          <w:sz w:val="24"/>
          <w:szCs w:val="24"/>
        </w:rPr>
        <w:t xml:space="preserve"> </w:t>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sidR="00ED38B5" w:rsidRPr="00850364">
        <w:rPr>
          <w:rFonts w:ascii="Times New Roman" w:hAnsi="Times New Roman" w:cs="Times New Roman"/>
          <w:bCs/>
          <w:sz w:val="24"/>
          <w:szCs w:val="24"/>
        </w:rPr>
        <w:tab/>
      </w:r>
      <w:r>
        <w:rPr>
          <w:rFonts w:ascii="Times New Roman" w:hAnsi="Times New Roman" w:cs="Times New Roman"/>
          <w:sz w:val="24"/>
          <w:szCs w:val="24"/>
        </w:rPr>
        <w:t>№  21</w:t>
      </w:r>
      <w:bookmarkStart w:id="0" w:name="_GoBack"/>
      <w:bookmarkEnd w:id="0"/>
      <w:r w:rsidR="00ED38B5" w:rsidRPr="00850364">
        <w:rPr>
          <w:rFonts w:ascii="Times New Roman" w:hAnsi="Times New Roman" w:cs="Times New Roman"/>
          <w:sz w:val="24"/>
          <w:szCs w:val="24"/>
        </w:rPr>
        <w:t>-п</w:t>
      </w:r>
    </w:p>
    <w:p w:rsidR="00ED38B5" w:rsidRDefault="00ED38B5" w:rsidP="00ED38B5">
      <w:pPr>
        <w:spacing w:after="0" w:line="240" w:lineRule="auto"/>
        <w:ind w:firstLine="709"/>
        <w:jc w:val="both"/>
        <w:rPr>
          <w:rFonts w:ascii="Times New Roman" w:hAnsi="Times New Roman" w:cs="Times New Roman"/>
          <w:sz w:val="24"/>
          <w:szCs w:val="24"/>
        </w:rPr>
      </w:pPr>
    </w:p>
    <w:p w:rsidR="0006631B" w:rsidRDefault="00ED38B5" w:rsidP="00ED38B5">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О внесении изменений в административный регламент по предоставлению муниципальной услуги </w:t>
      </w:r>
      <w:r>
        <w:rPr>
          <w:rFonts w:ascii="Times New Roman" w:hAnsi="Times New Roman" w:cs="Times New Roman"/>
          <w:bCs/>
          <w:sz w:val="24"/>
          <w:szCs w:val="24"/>
        </w:rPr>
        <w:t>«С</w:t>
      </w:r>
      <w:r>
        <w:rPr>
          <w:rFonts w:ascii="Times New Roman" w:hAnsi="Times New Roman" w:cs="Times New Roman"/>
          <w:sz w:val="24"/>
          <w:szCs w:val="24"/>
        </w:rPr>
        <w:t>овершение нотариальных действий</w:t>
      </w:r>
      <w:r>
        <w:rPr>
          <w:rFonts w:ascii="Times New Roman" w:hAnsi="Times New Roman" w:cs="Times New Roman"/>
          <w:bCs/>
          <w:sz w:val="24"/>
          <w:szCs w:val="24"/>
        </w:rPr>
        <w:t>»,</w:t>
      </w:r>
      <w:r>
        <w:rPr>
          <w:rFonts w:ascii="Times New Roman" w:hAnsi="Times New Roman" w:cs="Times New Roman"/>
          <w:sz w:val="24"/>
          <w:szCs w:val="24"/>
        </w:rPr>
        <w:t xml:space="preserve"> утвержденный постановлением главы Сорочинского</w:t>
      </w:r>
      <w:r w:rsidR="00522CD3">
        <w:rPr>
          <w:rFonts w:ascii="Times New Roman" w:hAnsi="Times New Roman" w:cs="Times New Roman"/>
          <w:sz w:val="24"/>
          <w:szCs w:val="24"/>
        </w:rPr>
        <w:t xml:space="preserve"> сельского поселения от 17</w:t>
      </w:r>
      <w:r>
        <w:rPr>
          <w:rFonts w:ascii="Times New Roman" w:hAnsi="Times New Roman" w:cs="Times New Roman"/>
          <w:sz w:val="24"/>
          <w:szCs w:val="24"/>
        </w:rPr>
        <w:t>.04. 2012</w:t>
      </w:r>
      <w:r>
        <w:rPr>
          <w:rFonts w:ascii="Times New Roman" w:hAnsi="Times New Roman" w:cs="Times New Roman"/>
          <w:bCs/>
          <w:sz w:val="24"/>
          <w:szCs w:val="24"/>
        </w:rPr>
        <w:t xml:space="preserve"> </w:t>
      </w:r>
      <w:r>
        <w:rPr>
          <w:rFonts w:ascii="Times New Roman" w:hAnsi="Times New Roman" w:cs="Times New Roman"/>
          <w:sz w:val="24"/>
          <w:szCs w:val="24"/>
        </w:rPr>
        <w:t xml:space="preserve">№ 42-п «Об утверждении административных регламентов по предоставлению муниципальных услуг </w:t>
      </w:r>
      <w:r w:rsidR="0006631B">
        <w:rPr>
          <w:rFonts w:ascii="Times New Roman" w:hAnsi="Times New Roman" w:cs="Times New Roman"/>
          <w:sz w:val="24"/>
          <w:szCs w:val="24"/>
        </w:rPr>
        <w:t>Администрации  Сорочинского  сельского поселения Калачинского муниципального района Омской области</w:t>
      </w:r>
      <w:r>
        <w:rPr>
          <w:rFonts w:ascii="Times New Roman" w:hAnsi="Times New Roman" w:cs="Times New Roman"/>
          <w:sz w:val="24"/>
          <w:szCs w:val="24"/>
        </w:rPr>
        <w:t>»</w:t>
      </w:r>
    </w:p>
    <w:p w:rsidR="00ED38B5" w:rsidRDefault="00ED38B5" w:rsidP="0006631B">
      <w:pPr>
        <w:spacing w:after="0" w:line="240" w:lineRule="auto"/>
        <w:rPr>
          <w:rFonts w:ascii="Times New Roman" w:hAnsi="Times New Roman" w:cs="Times New Roman"/>
          <w:sz w:val="24"/>
          <w:szCs w:val="24"/>
        </w:rPr>
      </w:pPr>
    </w:p>
    <w:p w:rsidR="00ED38B5" w:rsidRDefault="00ED38B5" w:rsidP="00ED38B5">
      <w:pPr>
        <w:spacing w:after="0" w:line="240" w:lineRule="auto"/>
        <w:ind w:firstLine="709"/>
        <w:jc w:val="both"/>
        <w:rPr>
          <w:rFonts w:ascii="Times New Roman" w:hAnsi="Times New Roman" w:cs="Times New Roman"/>
          <w:sz w:val="24"/>
          <w:szCs w:val="24"/>
        </w:rPr>
      </w:pPr>
    </w:p>
    <w:p w:rsidR="00ED38B5" w:rsidRDefault="00ED38B5" w:rsidP="00ED38B5">
      <w:pPr>
        <w:spacing w:after="0" w:line="240" w:lineRule="auto"/>
        <w:ind w:firstLine="709"/>
        <w:jc w:val="both"/>
        <w:rPr>
          <w:rStyle w:val="a6"/>
          <w:b w:val="0"/>
          <w:bCs w:val="0"/>
        </w:rPr>
      </w:pPr>
      <w:r>
        <w:rPr>
          <w:rFonts w:ascii="Times New Roman" w:hAnsi="Times New Roman" w:cs="Times New Roman"/>
          <w:sz w:val="24"/>
          <w:szCs w:val="24"/>
        </w:rPr>
        <w:t xml:space="preserve">В соответствии с Федеральным законом от 27 июля 2010 года № 210 - ФЗ «Об организации предоставления государственных и муниципальных услуг», во исполнение протеста </w:t>
      </w:r>
      <w:proofErr w:type="spellStart"/>
      <w:r>
        <w:rPr>
          <w:rFonts w:ascii="Times New Roman" w:hAnsi="Times New Roman" w:cs="Times New Roman"/>
          <w:sz w:val="24"/>
          <w:szCs w:val="24"/>
        </w:rPr>
        <w:t>Калачинской</w:t>
      </w:r>
      <w:proofErr w:type="spellEnd"/>
      <w:r>
        <w:rPr>
          <w:rFonts w:ascii="Times New Roman" w:hAnsi="Times New Roman" w:cs="Times New Roman"/>
          <w:sz w:val="24"/>
          <w:szCs w:val="24"/>
        </w:rPr>
        <w:t xml:space="preserve"> межрайонной прокуратуры от 24.05.2021 № 7-05-2021/2453, </w:t>
      </w:r>
      <w:r>
        <w:rPr>
          <w:rStyle w:val="a6"/>
          <w:rFonts w:ascii="Times New Roman" w:hAnsi="Times New Roman" w:cs="Times New Roman"/>
          <w:b w:val="0"/>
          <w:sz w:val="24"/>
          <w:szCs w:val="24"/>
        </w:rPr>
        <w:t>ПОСТАНОВЛЯЮ:</w:t>
      </w:r>
    </w:p>
    <w:p w:rsidR="00ED38B5" w:rsidRPr="00FC7BDA" w:rsidRDefault="00ED38B5" w:rsidP="00FC7BDA">
      <w:pPr>
        <w:spacing w:after="0" w:line="240" w:lineRule="auto"/>
        <w:ind w:firstLine="709"/>
        <w:rPr>
          <w:rFonts w:ascii="Times New Roman" w:hAnsi="Times New Roman" w:cs="Times New Roman"/>
          <w:sz w:val="24"/>
          <w:szCs w:val="24"/>
        </w:rPr>
      </w:pPr>
      <w:r>
        <w:rPr>
          <w:rFonts w:ascii="Times New Roman" w:hAnsi="Times New Roman" w:cs="Times New Roman"/>
          <w:spacing w:val="-8"/>
          <w:sz w:val="24"/>
          <w:szCs w:val="24"/>
        </w:rPr>
        <w:t>1. Внести в</w:t>
      </w:r>
      <w:r>
        <w:rPr>
          <w:rFonts w:ascii="Times New Roman" w:hAnsi="Times New Roman" w:cs="Times New Roman"/>
          <w:sz w:val="24"/>
          <w:szCs w:val="24"/>
        </w:rPr>
        <w:t xml:space="preserve"> Административный регламент по предоставлению муниципальной услуги </w:t>
      </w:r>
      <w:r>
        <w:rPr>
          <w:rFonts w:ascii="Times New Roman" w:hAnsi="Times New Roman" w:cs="Times New Roman"/>
          <w:bCs/>
          <w:sz w:val="24"/>
          <w:szCs w:val="24"/>
        </w:rPr>
        <w:t>«С</w:t>
      </w:r>
      <w:r>
        <w:rPr>
          <w:rFonts w:ascii="Times New Roman" w:hAnsi="Times New Roman" w:cs="Times New Roman"/>
          <w:sz w:val="24"/>
          <w:szCs w:val="24"/>
        </w:rPr>
        <w:t>овершение нотариальных действий</w:t>
      </w:r>
      <w:r>
        <w:rPr>
          <w:rFonts w:ascii="Times New Roman" w:hAnsi="Times New Roman" w:cs="Times New Roman"/>
          <w:bCs/>
          <w:sz w:val="24"/>
          <w:szCs w:val="24"/>
        </w:rPr>
        <w:t>»,</w:t>
      </w:r>
      <w:r>
        <w:rPr>
          <w:rFonts w:ascii="Times New Roman" w:hAnsi="Times New Roman" w:cs="Times New Roman"/>
          <w:sz w:val="24"/>
          <w:szCs w:val="24"/>
        </w:rPr>
        <w:t xml:space="preserve"> утвержденный п</w:t>
      </w:r>
      <w:r w:rsidR="00FC7BDA">
        <w:rPr>
          <w:rFonts w:ascii="Times New Roman" w:hAnsi="Times New Roman" w:cs="Times New Roman"/>
          <w:sz w:val="24"/>
          <w:szCs w:val="24"/>
        </w:rPr>
        <w:t>остановлением главы Сорочинского сельского поселения от 17</w:t>
      </w:r>
      <w:r>
        <w:rPr>
          <w:rFonts w:ascii="Times New Roman" w:hAnsi="Times New Roman" w:cs="Times New Roman"/>
          <w:sz w:val="24"/>
          <w:szCs w:val="24"/>
        </w:rPr>
        <w:t>.04.2012</w:t>
      </w:r>
      <w:r>
        <w:rPr>
          <w:rFonts w:ascii="Times New Roman" w:hAnsi="Times New Roman" w:cs="Times New Roman"/>
          <w:bCs/>
          <w:sz w:val="24"/>
          <w:szCs w:val="24"/>
        </w:rPr>
        <w:t xml:space="preserve"> </w:t>
      </w:r>
      <w:r w:rsidR="00FC7BDA">
        <w:rPr>
          <w:rFonts w:ascii="Times New Roman" w:hAnsi="Times New Roman" w:cs="Times New Roman"/>
          <w:sz w:val="24"/>
          <w:szCs w:val="24"/>
        </w:rPr>
        <w:t>№ 42</w:t>
      </w:r>
      <w:r>
        <w:rPr>
          <w:rFonts w:ascii="Times New Roman" w:hAnsi="Times New Roman" w:cs="Times New Roman"/>
          <w:sz w:val="24"/>
          <w:szCs w:val="24"/>
        </w:rPr>
        <w:t xml:space="preserve">-п «Об утверждении административных регламентов по предоставлению муниципальных услуг </w:t>
      </w:r>
      <w:r w:rsidR="00FC7BDA">
        <w:rPr>
          <w:rFonts w:ascii="Times New Roman" w:hAnsi="Times New Roman" w:cs="Times New Roman"/>
          <w:sz w:val="24"/>
          <w:szCs w:val="24"/>
        </w:rPr>
        <w:t>Администрации  Сорочинского  сельского поселения Калачинского муниципального района Омской области»</w:t>
      </w:r>
      <w:r>
        <w:rPr>
          <w:rFonts w:ascii="Times New Roman" w:hAnsi="Times New Roman" w:cs="Times New Roman"/>
          <w:sz w:val="24"/>
          <w:szCs w:val="24"/>
        </w:rPr>
        <w:t>:</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 в пункте 1.2 слово «физические» исключить;</w:t>
      </w:r>
    </w:p>
    <w:p w:rsidR="00ED38B5" w:rsidRDefault="00ED38B5" w:rsidP="00ED38B5">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1.2. </w:t>
      </w:r>
      <w:r>
        <w:rPr>
          <w:rFonts w:ascii="Times New Roman" w:hAnsi="Times New Roman" w:cs="Times New Roman"/>
          <w:sz w:val="24"/>
          <w:szCs w:val="24"/>
          <w:shd w:val="clear" w:color="auto" w:fill="FFFFFF"/>
        </w:rPr>
        <w:t>Пу</w:t>
      </w:r>
      <w:r w:rsidR="00E22DDE">
        <w:rPr>
          <w:rFonts w:ascii="Times New Roman" w:hAnsi="Times New Roman" w:cs="Times New Roman"/>
          <w:sz w:val="24"/>
          <w:szCs w:val="24"/>
          <w:shd w:val="clear" w:color="auto" w:fill="FFFFFF"/>
        </w:rPr>
        <w:t>нкт 2.3 дополн</w:t>
      </w:r>
      <w:r w:rsidR="00E60B41">
        <w:rPr>
          <w:rFonts w:ascii="Times New Roman" w:hAnsi="Times New Roman" w:cs="Times New Roman"/>
          <w:sz w:val="24"/>
          <w:szCs w:val="24"/>
          <w:shd w:val="clear" w:color="auto" w:fill="FFFFFF"/>
        </w:rPr>
        <w:t>ить подпунктом 12</w:t>
      </w:r>
      <w:r>
        <w:rPr>
          <w:rFonts w:ascii="Times New Roman" w:hAnsi="Times New Roman" w:cs="Times New Roman"/>
          <w:sz w:val="24"/>
          <w:szCs w:val="24"/>
          <w:shd w:val="clear" w:color="auto" w:fill="FFFFFF"/>
        </w:rPr>
        <w:t xml:space="preserve"> следующего содержания:</w:t>
      </w:r>
    </w:p>
    <w:p w:rsidR="00ED38B5" w:rsidRDefault="00ED38B5" w:rsidP="00ED38B5">
      <w:pPr>
        <w:pStyle w:val="s1"/>
        <w:spacing w:before="0" w:beforeAutospacing="0" w:after="0" w:afterAutospacing="0"/>
        <w:ind w:firstLine="709"/>
        <w:jc w:val="both"/>
      </w:pPr>
      <w:r>
        <w:rPr>
          <w:shd w:val="clear" w:color="auto" w:fill="FFFFFF"/>
        </w:rPr>
        <w:t>«</w:t>
      </w:r>
      <w:r w:rsidR="00E22DDE">
        <w:t>11</w:t>
      </w:r>
      <w:r>
        <w:t>) удостоверение тождественности собственноручной подписи инвалида по зрению, проживающего на территории сельского поселения, с факсимильным воспроизведением его собственноручной подписи</w:t>
      </w:r>
      <w:proofErr w:type="gramStart"/>
      <w:r>
        <w:t>;»</w:t>
      </w:r>
      <w:proofErr w:type="gramEnd"/>
      <w:r>
        <w:t>;</w:t>
      </w:r>
    </w:p>
    <w:p w:rsidR="00ED38B5" w:rsidRDefault="00BE476B" w:rsidP="00ED38B5">
      <w:pPr>
        <w:spacing w:after="0" w:line="240" w:lineRule="auto"/>
        <w:ind w:firstLine="709"/>
        <w:jc w:val="both"/>
        <w:rPr>
          <w:rFonts w:ascii="Times New Roman" w:hAnsi="Times New Roman" w:cs="Times New Roman"/>
          <w:sz w:val="24"/>
          <w:szCs w:val="24"/>
        </w:rPr>
      </w:pPr>
      <w:r w:rsidRPr="00FB3091">
        <w:rPr>
          <w:rFonts w:ascii="Times New Roman" w:hAnsi="Times New Roman" w:cs="Times New Roman"/>
          <w:b/>
          <w:sz w:val="24"/>
          <w:szCs w:val="24"/>
        </w:rPr>
        <w:t xml:space="preserve">1.3. Абзацы 4 и 5 </w:t>
      </w:r>
      <w:r w:rsidR="00ED38B5" w:rsidRPr="00FB3091">
        <w:rPr>
          <w:rFonts w:ascii="Times New Roman" w:hAnsi="Times New Roman" w:cs="Times New Roman"/>
          <w:b/>
          <w:sz w:val="24"/>
          <w:szCs w:val="24"/>
        </w:rPr>
        <w:t xml:space="preserve"> пункта 2.5 изложить в следующей редакции</w:t>
      </w:r>
      <w:r w:rsidR="00ED38B5">
        <w:rPr>
          <w:rFonts w:ascii="Times New Roman" w:hAnsi="Times New Roman" w:cs="Times New Roman"/>
          <w:sz w:val="24"/>
          <w:szCs w:val="24"/>
        </w:rPr>
        <w:t>:</w:t>
      </w:r>
    </w:p>
    <w:p w:rsidR="00ED38B5" w:rsidRDefault="00ED38B5" w:rsidP="00ED38B5">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Приказом Министерства юстиции РФ от 7 февраля 2020 г. № 16 "Об </w:t>
      </w:r>
      <w:r w:rsidRPr="00FC7BDA">
        <w:rPr>
          <w:rFonts w:ascii="Times New Roman" w:hAnsi="Times New Roman" w:cs="Times New Roman"/>
          <w:i/>
          <w:sz w:val="24"/>
          <w:szCs w:val="24"/>
        </w:rPr>
        <w:t xml:space="preserve">утверждении </w:t>
      </w:r>
      <w:r w:rsidRPr="00FC7BDA">
        <w:rPr>
          <w:rStyle w:val="a7"/>
          <w:rFonts w:ascii="Times New Roman" w:hAnsi="Times New Roman" w:cs="Times New Roman"/>
          <w:i w:val="0"/>
          <w:sz w:val="24"/>
          <w:szCs w:val="24"/>
        </w:rPr>
        <w:t xml:space="preserve">Инструкции </w:t>
      </w:r>
      <w:r w:rsidRPr="00FC7BDA">
        <w:rPr>
          <w:rFonts w:ascii="Times New Roman" w:hAnsi="Times New Roman" w:cs="Times New Roman"/>
          <w:i/>
          <w:sz w:val="24"/>
          <w:szCs w:val="24"/>
        </w:rPr>
        <w:t xml:space="preserve">о порядке </w:t>
      </w:r>
      <w:r w:rsidRPr="00FC7BDA">
        <w:rPr>
          <w:rStyle w:val="a7"/>
          <w:rFonts w:ascii="Times New Roman" w:hAnsi="Times New Roman" w:cs="Times New Roman"/>
          <w:i w:val="0"/>
          <w:sz w:val="24"/>
          <w:szCs w:val="24"/>
        </w:rPr>
        <w:t>совершения нотариальных действий</w:t>
      </w:r>
      <w:r w:rsidRPr="00FC7BDA">
        <w:rPr>
          <w:rFonts w:ascii="Times New Roman" w:hAnsi="Times New Roman" w:cs="Times New Roman"/>
          <w:i/>
          <w:sz w:val="24"/>
          <w:szCs w:val="24"/>
        </w:rPr>
        <w:t xml:space="preserve"> </w:t>
      </w:r>
      <w:r w:rsidRPr="00FC7BDA">
        <w:rPr>
          <w:rStyle w:val="a7"/>
          <w:rFonts w:ascii="Times New Roman" w:hAnsi="Times New Roman" w:cs="Times New Roman"/>
          <w:i w:val="0"/>
          <w:sz w:val="24"/>
          <w:szCs w:val="24"/>
        </w:rPr>
        <w:t>должностными</w:t>
      </w:r>
      <w:r>
        <w:rPr>
          <w:rFonts w:ascii="Times New Roman" w:hAnsi="Times New Roman" w:cs="Times New Roman"/>
          <w:sz w:val="24"/>
          <w:szCs w:val="24"/>
          <w:shd w:val="clear" w:color="auto" w:fill="FFFFFF"/>
        </w:rPr>
        <w:t xml:space="preserve"> лицами местного самоуправления";</w:t>
      </w:r>
    </w:p>
    <w:p w:rsidR="00ED38B5" w:rsidRDefault="00ED38B5" w:rsidP="00ED38B5">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Приказом Министерства юстиции РФ от 30 сентября 2020 г. N 226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w:t>
      </w:r>
    </w:p>
    <w:p w:rsidR="00ED38B5" w:rsidRDefault="00ED38B5" w:rsidP="00ED38B5">
      <w:pPr>
        <w:spacing w:after="0" w:line="240" w:lineRule="auto"/>
        <w:ind w:firstLine="709"/>
        <w:jc w:val="both"/>
        <w:rPr>
          <w:rFonts w:ascii="Times New Roman" w:hAnsi="Times New Roman" w:cs="Times New Roman"/>
          <w:sz w:val="24"/>
          <w:szCs w:val="24"/>
        </w:rPr>
      </w:pPr>
      <w:r w:rsidRPr="00175451">
        <w:rPr>
          <w:rFonts w:ascii="Times New Roman" w:hAnsi="Times New Roman" w:cs="Times New Roman"/>
          <w:b/>
          <w:sz w:val="24"/>
          <w:szCs w:val="24"/>
        </w:rPr>
        <w:t>1.4.</w:t>
      </w:r>
      <w:r>
        <w:rPr>
          <w:rFonts w:ascii="Times New Roman" w:hAnsi="Times New Roman" w:cs="Times New Roman"/>
          <w:sz w:val="24"/>
          <w:szCs w:val="24"/>
        </w:rPr>
        <w:t xml:space="preserve"> Наименование и содержание пункта 2.6 изложить в следующей редакции:</w:t>
      </w:r>
    </w:p>
    <w:p w:rsidR="00ED38B5" w:rsidRPr="00810FB2" w:rsidRDefault="00ED38B5" w:rsidP="00ED38B5">
      <w:pPr>
        <w:spacing w:after="0" w:line="240" w:lineRule="auto"/>
        <w:ind w:firstLine="709"/>
        <w:jc w:val="both"/>
        <w:rPr>
          <w:rFonts w:ascii="Times New Roman" w:hAnsi="Times New Roman" w:cs="Times New Roman"/>
          <w:b/>
          <w:sz w:val="24"/>
          <w:szCs w:val="24"/>
        </w:rPr>
      </w:pPr>
      <w:r w:rsidRPr="00810FB2">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совершения нотариальных действий необходимы следующие документы: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устное или письменное заявление;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документы, удостоверяющие личность заявителя и его полномочия:</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для физических лиц:</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паспорт заявителя, либо иной документ, удостоверяющий личность, в соответствии с действующим законодательством Российской Федерации;</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б) для юридических лиц:</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подтверждение полномочий представител</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ей) юридического лица, имеющего(их) право действовать без доверенности от имени юридического лица:</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учредительные документы юридического лица, кроме случаев, когда юридическое лицо действует на основании типового устава;</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документы, подтверждающие 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подтверждение полномочий представителя юридического лица, действующего по доверенности юридического лица: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доверенность от имени юридического лица с подписью его руководителя или иного лица, уполномоченного на это его учредительными документами;</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выписка из Единого государственного реестра юридических лиц и Единого государственного реестра индивидуальных предпринимателей; </w:t>
      </w:r>
    </w:p>
    <w:p w:rsidR="00ED38B5" w:rsidRDefault="00ED38B5" w:rsidP="00ED38B5">
      <w:pPr>
        <w:spacing w:after="0" w:line="240" w:lineRule="auto"/>
        <w:ind w:firstLine="709"/>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 документы, подтверждающие его (их)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договор между представителем и представляемым, между представляемым и третьим лицом либо решение собрания юридического лица в случае, если полномочия представителя содержатся в указанных документах  (пункт 4 статьи 185 Гражданского кодекса Российской Федерации);</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иной документ, оформленный в соответствии с пунктом 4 статьи 185 Гражданского кодекса Российской Федерации;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уплате государственной пошлины или нотариального тарифа;</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свидетельство о смерти (при необходимости);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документы, представленные для свидетельствования;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для принятия мер по охране наследственного имущества и в случае необходимости управления им: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Pr>
          <w:rFonts w:ascii="Times New Roman" w:hAnsi="Times New Roman" w:cs="Times New Roman"/>
          <w:sz w:val="24"/>
          <w:szCs w:val="24"/>
        </w:rPr>
        <w:t>мер</w:t>
      </w:r>
      <w:proofErr w:type="gramEnd"/>
      <w:r>
        <w:rPr>
          <w:rFonts w:ascii="Times New Roman" w:hAnsi="Times New Roman" w:cs="Times New Roman"/>
          <w:sz w:val="24"/>
          <w:szCs w:val="24"/>
        </w:rPr>
        <w:t xml:space="preserve"> по охране которого просит заявитель;</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документы, подтверждающие наличие отношений, являющихся основанием наследования по закону, или право наследования имущества по завещанию;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документы, подтверждающие, что заявитель является исполнителем завещания; </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документы, подтверждающие наличие полномочий другого лица действовать в интересах сохранения наследственного имущества.</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Документами, необходимыми для предоставления муниципальной услуги, которые находятся в распоряжении органов исполнительной власти, органов местного самоуправления и иных органов, участвующих в предоставлении муниципальной услуги, и которые заявитель вправе предоставить по собственной инициативе являются:</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выписка из Единого государственного реестра юридических лиц и Единого государственного реестра индивидуальных предпринимателей;</w:t>
      </w:r>
    </w:p>
    <w:p w:rsidR="00ED38B5" w:rsidRDefault="00ED38B5" w:rsidP="00ED38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сведения об уплате государственной пошлины или нотариального тарифа</w:t>
      </w:r>
      <w:proofErr w:type="gramStart"/>
      <w:r>
        <w:rPr>
          <w:rFonts w:ascii="Times New Roman" w:hAnsi="Times New Roman" w:cs="Times New Roman"/>
          <w:sz w:val="24"/>
          <w:szCs w:val="24"/>
        </w:rPr>
        <w:t>.»;</w:t>
      </w:r>
      <w:proofErr w:type="gramEnd"/>
    </w:p>
    <w:p w:rsidR="00ED38B5" w:rsidRDefault="00ED38B5" w:rsidP="00ED38B5">
      <w:pPr>
        <w:spacing w:after="0" w:line="240" w:lineRule="auto"/>
        <w:ind w:firstLine="709"/>
        <w:jc w:val="both"/>
        <w:rPr>
          <w:rFonts w:ascii="Times New Roman" w:hAnsi="Times New Roman" w:cs="Times New Roman"/>
          <w:sz w:val="24"/>
          <w:szCs w:val="24"/>
        </w:rPr>
      </w:pPr>
      <w:r w:rsidRPr="00175451">
        <w:rPr>
          <w:rFonts w:ascii="Times New Roman" w:hAnsi="Times New Roman" w:cs="Times New Roman"/>
          <w:b/>
          <w:sz w:val="24"/>
          <w:szCs w:val="24"/>
        </w:rPr>
        <w:t>1.5.</w:t>
      </w:r>
      <w:r w:rsidR="00BE476B" w:rsidRPr="00175451">
        <w:rPr>
          <w:rFonts w:ascii="Times New Roman" w:hAnsi="Times New Roman" w:cs="Times New Roman"/>
          <w:b/>
          <w:sz w:val="24"/>
          <w:szCs w:val="24"/>
        </w:rPr>
        <w:t xml:space="preserve"> Раздел 2</w:t>
      </w:r>
      <w:r w:rsidR="00BE476B">
        <w:rPr>
          <w:rFonts w:ascii="Times New Roman" w:hAnsi="Times New Roman" w:cs="Times New Roman"/>
          <w:sz w:val="24"/>
          <w:szCs w:val="24"/>
        </w:rPr>
        <w:t xml:space="preserve"> Административного регламента  дополнить подпунктом 2.6.1.</w:t>
      </w:r>
      <w:r>
        <w:rPr>
          <w:rFonts w:ascii="Times New Roman" w:hAnsi="Times New Roman" w:cs="Times New Roman"/>
          <w:sz w:val="24"/>
          <w:szCs w:val="24"/>
        </w:rPr>
        <w:t xml:space="preserve"> следующего содержания:</w:t>
      </w:r>
    </w:p>
    <w:p w:rsidR="005E46A1" w:rsidRPr="00FB3091" w:rsidRDefault="00BE476B" w:rsidP="005E46A1">
      <w:pPr>
        <w:pStyle w:val="ConsPlusNormal"/>
        <w:ind w:firstLine="709"/>
        <w:jc w:val="both"/>
        <w:rPr>
          <w:rFonts w:ascii="Times New Roman" w:hAnsi="Times New Roman" w:cs="Times New Roman"/>
          <w:b/>
          <w:sz w:val="24"/>
          <w:szCs w:val="24"/>
        </w:rPr>
      </w:pPr>
      <w:r w:rsidRPr="00FB3091">
        <w:rPr>
          <w:rFonts w:ascii="Times New Roman" w:hAnsi="Times New Roman" w:cs="Times New Roman"/>
          <w:b/>
          <w:sz w:val="24"/>
          <w:szCs w:val="24"/>
        </w:rPr>
        <w:t>«2.6.1.</w:t>
      </w:r>
      <w:r w:rsidR="00ED38B5" w:rsidRPr="00FB3091">
        <w:rPr>
          <w:rFonts w:ascii="Times New Roman" w:hAnsi="Times New Roman" w:cs="Times New Roman"/>
          <w:b/>
          <w:sz w:val="24"/>
          <w:szCs w:val="24"/>
        </w:rPr>
        <w:t xml:space="preserve"> </w:t>
      </w:r>
      <w:r w:rsidR="005E46A1" w:rsidRPr="00FB3091">
        <w:rPr>
          <w:rFonts w:ascii="Times New Roman" w:hAnsi="Times New Roman" w:cs="Times New Roman"/>
          <w:b/>
          <w:sz w:val="24"/>
          <w:szCs w:val="24"/>
        </w:rPr>
        <w:t>Органы, предоставляющие муниципальную услугу не вправе требовать от заявителя:</w:t>
      </w:r>
    </w:p>
    <w:p w:rsidR="005E46A1" w:rsidRPr="005E46A1" w:rsidRDefault="005E46A1" w:rsidP="005E46A1">
      <w:pPr>
        <w:pStyle w:val="pboth"/>
        <w:spacing w:before="0" w:beforeAutospacing="0" w:after="0" w:afterAutospacing="0"/>
        <w:ind w:firstLine="540"/>
        <w:jc w:val="both"/>
        <w:textAlignment w:val="baseline"/>
        <w:rPr>
          <w:color w:val="000000"/>
        </w:rPr>
      </w:pPr>
      <w:r w:rsidRPr="005E46A1">
        <w:rPr>
          <w:color w:val="000000"/>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E46A1" w:rsidRPr="005E46A1" w:rsidRDefault="005E46A1" w:rsidP="005E46A1">
      <w:pPr>
        <w:pStyle w:val="pboth"/>
        <w:spacing w:before="0" w:beforeAutospacing="0" w:after="0" w:afterAutospacing="0"/>
        <w:ind w:firstLine="540"/>
        <w:jc w:val="both"/>
        <w:textAlignment w:val="baseline"/>
        <w:rPr>
          <w:color w:val="000000"/>
        </w:rPr>
      </w:pPr>
      <w:bookmarkStart w:id="1" w:name="000159"/>
      <w:bookmarkStart w:id="2" w:name="000037"/>
      <w:bookmarkEnd w:id="1"/>
      <w:bookmarkEnd w:id="2"/>
      <w:proofErr w:type="gramStart"/>
      <w:r w:rsidRPr="005E46A1">
        <w:rPr>
          <w:color w:val="000000"/>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anchor="100010" w:history="1">
        <w:r w:rsidRPr="005E46A1">
          <w:rPr>
            <w:rStyle w:val="a8"/>
            <w:color w:val="005EA5"/>
            <w:bdr w:val="none" w:sz="0" w:space="0" w:color="auto" w:frame="1"/>
          </w:rPr>
          <w:t>частью 1 статьи 1</w:t>
        </w:r>
      </w:hyperlink>
      <w:r w:rsidRPr="005E46A1">
        <w:rPr>
          <w:color w:val="000000"/>
        </w:rPr>
        <w:t> настоящего Федерального закона государственных и муниципальных услуг</w:t>
      </w:r>
      <w:proofErr w:type="gramEnd"/>
      <w:r w:rsidRPr="005E46A1">
        <w:rPr>
          <w:color w:val="000000"/>
        </w:rPr>
        <w:t xml:space="preserve">, </w:t>
      </w:r>
      <w:proofErr w:type="gramStart"/>
      <w:r w:rsidRPr="005E46A1">
        <w:rPr>
          <w:color w:val="000000"/>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 w:anchor="000043" w:history="1">
        <w:r w:rsidRPr="005E46A1">
          <w:rPr>
            <w:rStyle w:val="a8"/>
            <w:color w:val="005EA5"/>
            <w:bdr w:val="none" w:sz="0" w:space="0" w:color="auto" w:frame="1"/>
          </w:rPr>
          <w:t>частью 6</w:t>
        </w:r>
      </w:hyperlink>
      <w:r w:rsidRPr="005E46A1">
        <w:rPr>
          <w:color w:val="000000"/>
        </w:rPr>
        <w:t> настоящей статьи перечень документов.</w:t>
      </w:r>
      <w:proofErr w:type="gramEnd"/>
      <w:r w:rsidRPr="005E46A1">
        <w:rPr>
          <w:color w:val="000000"/>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E46A1" w:rsidRPr="005E46A1" w:rsidRDefault="005E46A1" w:rsidP="005E46A1">
      <w:pPr>
        <w:pStyle w:val="ConsPlusNormal"/>
        <w:ind w:firstLine="540"/>
        <w:jc w:val="both"/>
        <w:rPr>
          <w:rFonts w:ascii="Times New Roman" w:hAnsi="Times New Roman" w:cs="Times New Roman"/>
          <w:color w:val="000000"/>
          <w:sz w:val="24"/>
          <w:szCs w:val="24"/>
        </w:rPr>
      </w:pPr>
      <w:proofErr w:type="gramStart"/>
      <w:r w:rsidRPr="005E46A1">
        <w:rPr>
          <w:rFonts w:ascii="Times New Roman" w:hAnsi="Times New Roman" w:cs="Times New Roman"/>
          <w:color w:val="000000"/>
          <w:sz w:val="24"/>
          <w:szCs w:val="24"/>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anchor="100056" w:history="1">
        <w:r w:rsidRPr="005E46A1">
          <w:rPr>
            <w:rStyle w:val="a8"/>
            <w:rFonts w:ascii="Times New Roman" w:hAnsi="Times New Roman" w:cs="Times New Roman"/>
            <w:color w:val="005EA5"/>
            <w:sz w:val="24"/>
            <w:szCs w:val="24"/>
            <w:bdr w:val="none" w:sz="0" w:space="0" w:color="auto" w:frame="1"/>
          </w:rPr>
          <w:t>части 1 статьи 9</w:t>
        </w:r>
      </w:hyperlink>
      <w:r w:rsidRPr="005E46A1">
        <w:rPr>
          <w:rFonts w:ascii="Times New Roman" w:hAnsi="Times New Roman" w:cs="Times New Roman"/>
          <w:color w:val="000000"/>
          <w:sz w:val="24"/>
          <w:szCs w:val="24"/>
        </w:rPr>
        <w:t> настоящего Федерального закона;</w:t>
      </w:r>
      <w:proofErr w:type="gramEnd"/>
    </w:p>
    <w:p w:rsidR="005E46A1" w:rsidRPr="005E46A1" w:rsidRDefault="005E46A1" w:rsidP="005E46A1">
      <w:pPr>
        <w:pStyle w:val="pboth"/>
        <w:spacing w:before="0" w:beforeAutospacing="0" w:after="0" w:afterAutospacing="0"/>
        <w:ind w:firstLine="540"/>
        <w:jc w:val="both"/>
        <w:textAlignment w:val="baseline"/>
        <w:rPr>
          <w:color w:val="000000"/>
        </w:rPr>
      </w:pPr>
      <w:r w:rsidRPr="005E46A1">
        <w:rPr>
          <w:color w:val="00000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E46A1" w:rsidRPr="005E46A1" w:rsidRDefault="005E46A1" w:rsidP="005E46A1">
      <w:pPr>
        <w:pStyle w:val="pboth"/>
        <w:spacing w:before="0" w:beforeAutospacing="0" w:after="0" w:afterAutospacing="0"/>
        <w:ind w:firstLine="540"/>
        <w:jc w:val="both"/>
        <w:textAlignment w:val="baseline"/>
        <w:rPr>
          <w:color w:val="000000"/>
        </w:rPr>
      </w:pPr>
      <w:bookmarkStart w:id="3" w:name="000291"/>
      <w:bookmarkEnd w:id="3"/>
      <w:r w:rsidRPr="005E46A1">
        <w:rPr>
          <w:color w:val="000000"/>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E46A1" w:rsidRPr="005E46A1" w:rsidRDefault="005E46A1" w:rsidP="005E46A1">
      <w:pPr>
        <w:pStyle w:val="pboth"/>
        <w:spacing w:before="0" w:beforeAutospacing="0" w:after="0" w:afterAutospacing="0"/>
        <w:ind w:firstLine="540"/>
        <w:jc w:val="both"/>
        <w:textAlignment w:val="baseline"/>
        <w:rPr>
          <w:color w:val="000000"/>
        </w:rPr>
      </w:pPr>
      <w:bookmarkStart w:id="4" w:name="000292"/>
      <w:bookmarkEnd w:id="4"/>
      <w:r w:rsidRPr="005E46A1">
        <w:rPr>
          <w:color w:val="000000"/>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E46A1" w:rsidRPr="005E46A1" w:rsidRDefault="005E46A1" w:rsidP="005E46A1">
      <w:pPr>
        <w:pStyle w:val="pboth"/>
        <w:spacing w:before="0" w:beforeAutospacing="0" w:after="0" w:afterAutospacing="0"/>
        <w:ind w:firstLine="540"/>
        <w:jc w:val="both"/>
        <w:textAlignment w:val="baseline"/>
        <w:rPr>
          <w:color w:val="000000"/>
        </w:rPr>
      </w:pPr>
      <w:bookmarkStart w:id="5" w:name="000293"/>
      <w:bookmarkEnd w:id="5"/>
      <w:r w:rsidRPr="005E46A1">
        <w:rPr>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E46A1" w:rsidRPr="005E46A1" w:rsidRDefault="005E46A1" w:rsidP="005E46A1">
      <w:pPr>
        <w:pStyle w:val="pboth"/>
        <w:spacing w:before="0" w:beforeAutospacing="0" w:after="0" w:afterAutospacing="0"/>
        <w:ind w:firstLine="540"/>
        <w:jc w:val="both"/>
        <w:textAlignment w:val="baseline"/>
        <w:rPr>
          <w:color w:val="000000"/>
        </w:rPr>
      </w:pPr>
      <w:bookmarkStart w:id="6" w:name="000294"/>
      <w:bookmarkEnd w:id="6"/>
      <w:proofErr w:type="gramStart"/>
      <w:r w:rsidRPr="005E46A1">
        <w:rPr>
          <w:color w:val="00000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anchor="100352" w:history="1">
        <w:r w:rsidRPr="005E46A1">
          <w:rPr>
            <w:rStyle w:val="a8"/>
            <w:color w:val="005EA5"/>
            <w:bdr w:val="none" w:sz="0" w:space="0" w:color="auto" w:frame="1"/>
          </w:rPr>
          <w:t>частью 1.1 статьи 16</w:t>
        </w:r>
      </w:hyperlink>
      <w:r w:rsidRPr="005E46A1">
        <w:rPr>
          <w:color w:val="000000"/>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E46A1">
        <w:rPr>
          <w:color w:val="000000"/>
        </w:rPr>
        <w:t xml:space="preserve"> </w:t>
      </w:r>
      <w:proofErr w:type="gramStart"/>
      <w:r w:rsidRPr="005E46A1">
        <w:rPr>
          <w:color w:val="000000"/>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w:t>
      </w:r>
      <w:r w:rsidRPr="005E46A1">
        <w:rPr>
          <w:color w:val="000000"/>
        </w:rPr>
        <w:lastRenderedPageBreak/>
        <w:t>предусмотренной </w:t>
      </w:r>
      <w:hyperlink r:id="rId10" w:anchor="100352" w:history="1">
        <w:r w:rsidRPr="005E46A1">
          <w:rPr>
            <w:rStyle w:val="a8"/>
            <w:color w:val="005EA5"/>
            <w:bdr w:val="none" w:sz="0" w:space="0" w:color="auto" w:frame="1"/>
          </w:rPr>
          <w:t>частью 1.1 статьи 16</w:t>
        </w:r>
      </w:hyperlink>
      <w:r w:rsidRPr="005E46A1">
        <w:rPr>
          <w:color w:val="000000"/>
        </w:rPr>
        <w:t> настоящего Федерального закона, уведомляется заявитель, а также приносятся извинения за доставленные неудобства;</w:t>
      </w:r>
      <w:proofErr w:type="gramEnd"/>
    </w:p>
    <w:p w:rsidR="005E46A1" w:rsidRPr="005E46A1" w:rsidRDefault="005E46A1" w:rsidP="005E46A1">
      <w:pPr>
        <w:pStyle w:val="ConsPlusNormal"/>
        <w:ind w:firstLine="540"/>
        <w:jc w:val="both"/>
        <w:rPr>
          <w:rFonts w:ascii="Times New Roman" w:hAnsi="Times New Roman" w:cs="Times New Roman"/>
          <w:sz w:val="24"/>
          <w:szCs w:val="24"/>
        </w:rPr>
      </w:pPr>
      <w:proofErr w:type="gramStart"/>
      <w:r w:rsidRPr="005E46A1">
        <w:rPr>
          <w:rFonts w:ascii="Times New Roman" w:hAnsi="Times New Roman" w:cs="Times New Roman"/>
          <w:color w:val="000000"/>
          <w:sz w:val="24"/>
          <w:szCs w:val="24"/>
        </w:rPr>
        <w:t>5) предоставления на бумажном носителе документов и информации, электронные образы которых ранее были заверены в соответствии с </w:t>
      </w:r>
      <w:hyperlink r:id="rId11" w:anchor="000359" w:history="1">
        <w:r w:rsidRPr="005E46A1">
          <w:rPr>
            <w:rStyle w:val="a8"/>
            <w:rFonts w:ascii="Times New Roman" w:hAnsi="Times New Roman" w:cs="Times New Roman"/>
            <w:color w:val="005EA5"/>
            <w:sz w:val="24"/>
            <w:szCs w:val="24"/>
            <w:bdr w:val="none" w:sz="0" w:space="0" w:color="auto" w:frame="1"/>
          </w:rPr>
          <w:t>пунктом 7.2 части 1 статьи 16</w:t>
        </w:r>
      </w:hyperlink>
      <w:r w:rsidRPr="005E46A1">
        <w:rPr>
          <w:rFonts w:ascii="Times New Roman" w:hAnsi="Times New Roman" w:cs="Times New Roman"/>
          <w:color w:val="000000"/>
          <w:sz w:val="24"/>
          <w:szCs w:val="24"/>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D38B5" w:rsidRPr="00175451" w:rsidRDefault="00ED38B5" w:rsidP="00ED38B5">
      <w:pPr>
        <w:spacing w:after="0" w:line="240" w:lineRule="auto"/>
        <w:ind w:firstLine="709"/>
        <w:jc w:val="both"/>
        <w:rPr>
          <w:rFonts w:ascii="Times New Roman" w:hAnsi="Times New Roman" w:cs="Times New Roman"/>
          <w:b/>
          <w:sz w:val="24"/>
          <w:szCs w:val="24"/>
        </w:rPr>
      </w:pPr>
      <w:r w:rsidRPr="00175451">
        <w:rPr>
          <w:rFonts w:ascii="Times New Roman" w:hAnsi="Times New Roman" w:cs="Times New Roman"/>
          <w:b/>
          <w:sz w:val="24"/>
          <w:szCs w:val="24"/>
        </w:rPr>
        <w:t>1.6. Наименование и содержание пункта 2.7 изложить в следующей редакции:</w:t>
      </w:r>
    </w:p>
    <w:p w:rsidR="00ED38B5" w:rsidRPr="00175451" w:rsidRDefault="00ED38B5" w:rsidP="00ED38B5">
      <w:pPr>
        <w:pStyle w:val="s1"/>
        <w:spacing w:before="0" w:beforeAutospacing="0" w:after="0" w:afterAutospacing="0"/>
        <w:ind w:firstLine="709"/>
        <w:jc w:val="both"/>
        <w:rPr>
          <w:b/>
        </w:rPr>
      </w:pPr>
      <w:r w:rsidRPr="00175451">
        <w:rPr>
          <w:b/>
        </w:rPr>
        <w:t>«2.7. Исчерпывающий перечень оснований для отказа в предоставлении муниципальной услуги</w:t>
      </w:r>
    </w:p>
    <w:p w:rsidR="00ED38B5" w:rsidRDefault="00ED38B5" w:rsidP="00ED38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 может быть в случае, если:</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совершение такого действия противоречит законодательству Российской Федерации;</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подлежит совершению должностным лицом местного самоуправления другого поселения, муниципального, городского округа или муниципального района (применительно к принятию мер по охране наследственного имущества) или нотариусом;</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просьбой о совершении нотариального действия обратился недееспособный гражданин либо представитель, не имеющий необходимых полномочий, гражданин, не имеющий регистрации по месту жительства или пребывания;</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доверенность не соответствует требованиям законодательства Российской Федерации;</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представленные для совершения нотариального действия, не соответствуют требованиям законодательства Российской Федерации;</w:t>
      </w:r>
    </w:p>
    <w:p w:rsidR="00ED38B5" w:rsidRDefault="00ED38B5" w:rsidP="00ED38B5">
      <w:pPr>
        <w:pStyle w:val="a5"/>
        <w:numPr>
          <w:ilvl w:val="0"/>
          <w:numId w:val="1"/>
        </w:num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roofErr w:type="gramStart"/>
      <w:r>
        <w:rPr>
          <w:rFonts w:ascii="Times New Roman" w:eastAsia="Times New Roman" w:hAnsi="Times New Roman" w:cs="Times New Roman"/>
          <w:sz w:val="24"/>
          <w:szCs w:val="24"/>
        </w:rPr>
        <w:t>.»;</w:t>
      </w:r>
      <w:proofErr w:type="gramEnd"/>
    </w:p>
    <w:p w:rsidR="00ED38B5" w:rsidRDefault="00ED38B5" w:rsidP="00ED38B5">
      <w:pPr>
        <w:spacing w:after="0" w:line="240" w:lineRule="auto"/>
        <w:ind w:firstLine="709"/>
        <w:jc w:val="both"/>
        <w:rPr>
          <w:rFonts w:ascii="Times New Roman" w:eastAsia="Times New Roman" w:hAnsi="Times New Roman" w:cs="Times New Roman"/>
          <w:sz w:val="24"/>
          <w:szCs w:val="24"/>
        </w:rPr>
      </w:pPr>
      <w:r w:rsidRPr="00175451">
        <w:rPr>
          <w:rFonts w:ascii="Times New Roman" w:eastAsia="Times New Roman" w:hAnsi="Times New Roman" w:cs="Times New Roman"/>
          <w:b/>
          <w:sz w:val="24"/>
          <w:szCs w:val="24"/>
        </w:rPr>
        <w:t xml:space="preserve">1.7. </w:t>
      </w:r>
      <w:r w:rsidR="00D61757">
        <w:rPr>
          <w:rFonts w:ascii="Times New Roman" w:eastAsia="Times New Roman" w:hAnsi="Times New Roman" w:cs="Times New Roman"/>
          <w:sz w:val="24"/>
          <w:szCs w:val="24"/>
        </w:rPr>
        <w:t xml:space="preserve">Раздел 2 Административного регламента дополнить пунктом </w:t>
      </w:r>
      <w:r>
        <w:rPr>
          <w:rFonts w:ascii="Times New Roman" w:eastAsia="Times New Roman" w:hAnsi="Times New Roman" w:cs="Times New Roman"/>
          <w:sz w:val="24"/>
          <w:szCs w:val="24"/>
        </w:rPr>
        <w:t xml:space="preserve"> 2.7.1</w:t>
      </w:r>
      <w:r w:rsidR="00D61757">
        <w:rPr>
          <w:rFonts w:ascii="Times New Roman" w:eastAsia="Times New Roman" w:hAnsi="Times New Roman" w:cs="Times New Roman"/>
          <w:sz w:val="24"/>
          <w:szCs w:val="24"/>
        </w:rPr>
        <w:t xml:space="preserve">: </w:t>
      </w:r>
    </w:p>
    <w:p w:rsidR="00ED38B5" w:rsidRDefault="00ED38B5" w:rsidP="00ED38B5">
      <w:pPr>
        <w:pStyle w:val="s1"/>
        <w:spacing w:before="0" w:beforeAutospacing="0" w:after="0" w:afterAutospacing="0"/>
        <w:ind w:firstLine="709"/>
        <w:jc w:val="both"/>
        <w:rPr>
          <w:shd w:val="clear" w:color="auto" w:fill="FFFFFF"/>
        </w:rPr>
      </w:pPr>
      <w:r w:rsidRPr="00D61757">
        <w:rPr>
          <w:b/>
        </w:rPr>
        <w:t>«</w:t>
      </w:r>
      <w:r w:rsidR="00D61757" w:rsidRPr="00D61757">
        <w:rPr>
          <w:b/>
        </w:rPr>
        <w:t>2.7.1.</w:t>
      </w:r>
      <w:r w:rsidRPr="00D61757">
        <w:rPr>
          <w:rStyle w:val="a7"/>
          <w:b/>
          <w:i w:val="0"/>
        </w:rPr>
        <w:t>Совершение</w:t>
      </w:r>
      <w:r w:rsidRPr="00D61757">
        <w:rPr>
          <w:b/>
          <w:i/>
        </w:rPr>
        <w:t> </w:t>
      </w:r>
      <w:r w:rsidRPr="00D61757">
        <w:rPr>
          <w:rStyle w:val="a7"/>
          <w:b/>
          <w:i w:val="0"/>
        </w:rPr>
        <w:t>нотариального</w:t>
      </w:r>
      <w:r w:rsidRPr="00D61757">
        <w:rPr>
          <w:b/>
          <w:i/>
        </w:rPr>
        <w:t> </w:t>
      </w:r>
      <w:r w:rsidRPr="00D61757">
        <w:rPr>
          <w:rStyle w:val="a7"/>
          <w:b/>
          <w:i w:val="0"/>
        </w:rPr>
        <w:t>действия</w:t>
      </w:r>
      <w:r w:rsidRPr="00D61757">
        <w:rPr>
          <w:b/>
          <w:i/>
          <w:shd w:val="clear" w:color="auto" w:fill="FFFFFF"/>
        </w:rPr>
        <w:t> </w:t>
      </w:r>
      <w:r w:rsidRPr="00D61757">
        <w:rPr>
          <w:i/>
          <w:shd w:val="clear" w:color="auto" w:fill="FFFFFF"/>
        </w:rPr>
        <w:t>м</w:t>
      </w:r>
      <w:r w:rsidRPr="00D61757">
        <w:rPr>
          <w:shd w:val="clear" w:color="auto" w:fill="FFFFFF"/>
        </w:rPr>
        <w:t>ожет быть отложено в случаях</w:t>
      </w:r>
      <w:r>
        <w:rPr>
          <w:shd w:val="clear" w:color="auto" w:fill="FFFFFF"/>
        </w:rPr>
        <w:t>:</w:t>
      </w:r>
    </w:p>
    <w:p w:rsidR="00ED38B5" w:rsidRDefault="00ED38B5" w:rsidP="00ED38B5">
      <w:pPr>
        <w:pStyle w:val="s1"/>
        <w:spacing w:before="0" w:beforeAutospacing="0" w:after="0" w:afterAutospacing="0"/>
        <w:ind w:firstLine="709"/>
        <w:jc w:val="both"/>
      </w:pPr>
      <w:r>
        <w:t>1) необходимости истребования дополнительных сведений от физических и юридических лиц;</w:t>
      </w:r>
    </w:p>
    <w:p w:rsidR="00ED38B5" w:rsidRDefault="00ED38B5" w:rsidP="00ED38B5">
      <w:pPr>
        <w:pStyle w:val="s1"/>
        <w:spacing w:before="0" w:beforeAutospacing="0" w:after="0" w:afterAutospacing="0"/>
        <w:ind w:firstLine="709"/>
        <w:jc w:val="both"/>
      </w:pPr>
      <w:r>
        <w:t>2) необходимости запросить заинтересованных лиц об отсутствии у них возражений против совершения этих действий, если в соответствии с законом это требуется;</w:t>
      </w:r>
    </w:p>
    <w:p w:rsidR="00ED38B5" w:rsidRDefault="00ED38B5" w:rsidP="00ED38B5">
      <w:pPr>
        <w:pStyle w:val="s1"/>
        <w:spacing w:before="0" w:beforeAutospacing="0" w:after="0" w:afterAutospacing="0"/>
        <w:ind w:firstLine="709"/>
        <w:jc w:val="both"/>
      </w:pPr>
      <w:r>
        <w:t>3) направления документов на экспертизу.</w:t>
      </w:r>
    </w:p>
    <w:p w:rsidR="00ED38B5" w:rsidRDefault="00ED38B5" w:rsidP="00ED38B5">
      <w:pPr>
        <w:pStyle w:val="s1"/>
        <w:spacing w:before="0" w:beforeAutospacing="0" w:after="0" w:afterAutospacing="0"/>
        <w:ind w:firstLine="709"/>
        <w:jc w:val="both"/>
      </w:pPr>
      <w: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roofErr w:type="gramStart"/>
      <w:r>
        <w:t>.»;</w:t>
      </w:r>
      <w:proofErr w:type="gramEnd"/>
    </w:p>
    <w:p w:rsidR="00ED38B5" w:rsidRPr="00175451" w:rsidRDefault="00C87A31" w:rsidP="00ED38B5">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1.8. Наименование </w:t>
      </w:r>
      <w:r w:rsidR="00ED38B5" w:rsidRPr="00175451">
        <w:rPr>
          <w:rFonts w:ascii="Times New Roman" w:hAnsi="Times New Roman" w:cs="Times New Roman"/>
          <w:b/>
          <w:sz w:val="24"/>
          <w:szCs w:val="24"/>
        </w:rPr>
        <w:t xml:space="preserve"> пункта 2.8 изложить в следующей редакции:</w:t>
      </w:r>
    </w:p>
    <w:p w:rsidR="00ED38B5" w:rsidRDefault="00C87A31" w:rsidP="00ED38B5">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r w:rsidR="00ED38B5" w:rsidRPr="00175451">
        <w:rPr>
          <w:rFonts w:ascii="Times New Roman" w:hAnsi="Times New Roman" w:cs="Times New Roman"/>
          <w:b/>
          <w:sz w:val="24"/>
          <w:szCs w:val="24"/>
        </w:rPr>
        <w:t>«2.8. Порядок, размер и основания платы, взимаемой за предоставление муниципальной услуги</w:t>
      </w:r>
      <w:r>
        <w:rPr>
          <w:rFonts w:ascii="Times New Roman" w:hAnsi="Times New Roman" w:cs="Times New Roman"/>
          <w:b/>
          <w:sz w:val="24"/>
          <w:szCs w:val="24"/>
        </w:rPr>
        <w:t>;</w:t>
      </w:r>
    </w:p>
    <w:p w:rsidR="00C87A31" w:rsidRDefault="00C87A31" w:rsidP="00ED38B5">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дополнить  абзацем следующего содержания:</w:t>
      </w:r>
    </w:p>
    <w:p w:rsidR="00ED38B5" w:rsidRDefault="00C87A31" w:rsidP="00C87A31">
      <w:pPr>
        <w:spacing w:after="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w:t>
      </w:r>
      <w:r w:rsidR="00ED38B5">
        <w:rPr>
          <w:rFonts w:ascii="Times New Roman" w:eastAsia="Times New Roman" w:hAnsi="Times New Roman" w:cs="Times New Roman"/>
          <w:sz w:val="24"/>
          <w:szCs w:val="24"/>
        </w:rPr>
        <w:t>При совершении должностными лицами местного самоуправления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roofErr w:type="gramStart"/>
      <w:r w:rsidR="00ED38B5">
        <w:rPr>
          <w:rFonts w:ascii="Times New Roman" w:eastAsia="Times New Roman" w:hAnsi="Times New Roman" w:cs="Times New Roman"/>
          <w:sz w:val="24"/>
          <w:szCs w:val="24"/>
        </w:rPr>
        <w:t>.»;</w:t>
      </w:r>
      <w:proofErr w:type="gramEnd"/>
    </w:p>
    <w:p w:rsidR="00ED38B5" w:rsidRDefault="00ED38B5" w:rsidP="00ED38B5">
      <w:pPr>
        <w:spacing w:after="0" w:line="240" w:lineRule="auto"/>
        <w:ind w:firstLine="709"/>
        <w:jc w:val="both"/>
        <w:rPr>
          <w:rFonts w:ascii="Times New Roman" w:hAnsi="Times New Roman" w:cs="Times New Roman"/>
          <w:sz w:val="24"/>
          <w:szCs w:val="24"/>
        </w:rPr>
      </w:pPr>
      <w:r w:rsidRPr="00471A7E">
        <w:rPr>
          <w:rFonts w:ascii="Times New Roman" w:hAnsi="Times New Roman" w:cs="Times New Roman"/>
          <w:b/>
          <w:sz w:val="24"/>
          <w:szCs w:val="24"/>
        </w:rPr>
        <w:t>1.9.</w:t>
      </w:r>
      <w:r>
        <w:rPr>
          <w:rFonts w:ascii="Times New Roman" w:hAnsi="Times New Roman" w:cs="Times New Roman"/>
          <w:sz w:val="24"/>
          <w:szCs w:val="24"/>
        </w:rPr>
        <w:t xml:space="preserve"> Подпункт 5 пункта 3.1.2. дополнить абзацами следующего содержания:</w:t>
      </w:r>
    </w:p>
    <w:p w:rsidR="00ED38B5" w:rsidRDefault="00ED38B5" w:rsidP="00ED38B5">
      <w:pPr>
        <w:pStyle w:val="s1"/>
        <w:spacing w:before="0" w:beforeAutospacing="0" w:after="0" w:afterAutospacing="0"/>
        <w:ind w:firstLine="709"/>
        <w:jc w:val="both"/>
      </w:pPr>
      <w:r>
        <w:t xml:space="preserve">«Должностное лицо местного самоуправления, принявшее меры по охране наследственного имущества путем производства описи наследственного имущества по </w:t>
      </w:r>
      <w:r>
        <w:lastRenderedPageBreak/>
        <w:t>поручению нотариуса, в письменной форме извещает нотариуса по месту открытия наследства о принятии указанных мер.</w:t>
      </w:r>
    </w:p>
    <w:p w:rsidR="00ED38B5" w:rsidRDefault="00ED38B5" w:rsidP="00ED38B5">
      <w:pPr>
        <w:pStyle w:val="s1"/>
        <w:spacing w:before="0" w:beforeAutospacing="0" w:after="0" w:afterAutospacing="0"/>
        <w:ind w:firstLine="709"/>
        <w:jc w:val="both"/>
      </w:pPr>
      <w:r>
        <w:t>Должностное лицо местного самоуправления, принявшее меры по охране наследственного имущества путем производства описи наследственного имущества в соответствии с пунктом 45 Инструкции, в письменной форме извещает о принятии указанных мер соответствующего нотариуса по месту открытия наследства, в компетенцию которого входит выдача свидетельства о праве на наследство. В случае</w:t>
      </w:r>
      <w:proofErr w:type="gramStart"/>
      <w:r>
        <w:t>,</w:t>
      </w:r>
      <w:proofErr w:type="gramEnd"/>
      <w:r>
        <w:t xml:space="preserve"> если у должностного лица местного самоуправления отсутствуют сведения о нотариусе, в чью компетенцию входит выдача свидетельства о праве на наследство, то извещение о принятии мер по охране наследственного имущества им направляется в территориальный орган Минюста России, действующий в субъекте Российской Федерации, на территории которого расположено соответствующее муниципальное образование.».</w:t>
      </w:r>
    </w:p>
    <w:p w:rsidR="00322C6B" w:rsidRPr="00322C6B" w:rsidRDefault="00322C6B" w:rsidP="00322C6B">
      <w:pPr>
        <w:pStyle w:val="s1"/>
        <w:spacing w:before="0" w:beforeAutospacing="0" w:after="0" w:afterAutospacing="0"/>
        <w:ind w:firstLine="709"/>
        <w:jc w:val="both"/>
      </w:pPr>
      <w:r>
        <w:t>1.10.Раздел 3</w:t>
      </w:r>
      <w:r w:rsidR="00471A7E">
        <w:t>дополнить пунктом 3.1.3 следующего содержания:</w:t>
      </w:r>
    </w:p>
    <w:p w:rsidR="00322C6B" w:rsidRPr="00322C6B" w:rsidRDefault="00322C6B" w:rsidP="00322C6B">
      <w:pPr>
        <w:jc w:val="both"/>
        <w:rPr>
          <w:rFonts w:ascii="Times New Roman" w:hAnsi="Times New Roman" w:cs="Times New Roman"/>
          <w:sz w:val="24"/>
          <w:szCs w:val="24"/>
        </w:rPr>
      </w:pPr>
      <w:r>
        <w:rPr>
          <w:sz w:val="28"/>
          <w:szCs w:val="28"/>
        </w:rPr>
        <w:t xml:space="preserve">       </w:t>
      </w:r>
      <w:r w:rsidRPr="00322C6B">
        <w:rPr>
          <w:rFonts w:ascii="Times New Roman" w:hAnsi="Times New Roman" w:cs="Times New Roman"/>
          <w:sz w:val="24"/>
          <w:szCs w:val="24"/>
        </w:rPr>
        <w:t>«3.1.3. Документы, оформляемые в нотариальном порядке, подписываются лицом, обратившимся за совершением нотариального действия, в присутствии должностного лица местного самоуправления, совершающего нотариальное действие.</w:t>
      </w:r>
    </w:p>
    <w:p w:rsidR="00322C6B" w:rsidRPr="00322C6B" w:rsidRDefault="00322C6B" w:rsidP="00322C6B">
      <w:pPr>
        <w:pStyle w:val="s1"/>
        <w:shd w:val="clear" w:color="auto" w:fill="FFFFFF"/>
        <w:spacing w:before="0" w:beforeAutospacing="0" w:after="0" w:afterAutospacing="0"/>
        <w:ind w:firstLine="708"/>
        <w:jc w:val="both"/>
      </w:pPr>
      <w:proofErr w:type="gramStart"/>
      <w:r w:rsidRPr="00322C6B">
        <w:t>Если гражданин вследствие физических недостатков, тяжелой болезни или неграмотности не может собственноручно подписать доверенность, заявление или иной документ, на котором нотариально свидетельствуется подлинность подписи, такой документ по его просьбе может быть подписан другим гражданином (рукоприкладчиком) в его присутствии и в присутствии должностного лица местного самоуправления, при этом в документе указываются причины, в силу которых данный документ не мог быть подписан</w:t>
      </w:r>
      <w:proofErr w:type="gramEnd"/>
      <w:r w:rsidRPr="00322C6B">
        <w:t xml:space="preserve"> собственноручно гражданином, обратившимся за совершением нотариального действия.</w:t>
      </w:r>
    </w:p>
    <w:p w:rsidR="00322C6B" w:rsidRPr="00322C6B" w:rsidRDefault="00322C6B" w:rsidP="00322C6B">
      <w:pPr>
        <w:pStyle w:val="s1"/>
        <w:shd w:val="clear" w:color="auto" w:fill="FFFFFF"/>
        <w:spacing w:before="0" w:beforeAutospacing="0" w:after="0" w:afterAutospacing="0"/>
        <w:jc w:val="both"/>
      </w:pPr>
      <w:r>
        <w:t xml:space="preserve">         </w:t>
      </w:r>
      <w:r w:rsidRPr="00322C6B">
        <w:t xml:space="preserve">Если за совершением нотариального действия обратился глухой, немой или глухонемой неграмотный гражданин, то при совершении нотариального действия должен присутствовать грамотный совершеннолетний гражданин (как правило, </w:t>
      </w:r>
      <w:proofErr w:type="spellStart"/>
      <w:r w:rsidRPr="00322C6B">
        <w:t>сурдопереводчик</w:t>
      </w:r>
      <w:proofErr w:type="spellEnd"/>
      <w:r w:rsidRPr="00322C6B">
        <w:t>), который может объясниться с ним и удостоверить своей подписью, что содержание доверенности, заявления или иного документа соответствует воле обратившегося лица.</w:t>
      </w:r>
    </w:p>
    <w:p w:rsidR="00322C6B" w:rsidRPr="00322C6B" w:rsidRDefault="00322C6B" w:rsidP="00322C6B">
      <w:pPr>
        <w:pStyle w:val="s1"/>
        <w:shd w:val="clear" w:color="auto" w:fill="FFFFFF"/>
        <w:spacing w:before="0" w:beforeAutospacing="0" w:after="0" w:afterAutospacing="0"/>
        <w:jc w:val="both"/>
      </w:pPr>
      <w:r w:rsidRPr="00322C6B">
        <w:t>Личность рукоприкладчика, а также лица, способного объясниться с глухим, немым или глухонемым неграмотным гражданином, адрес места его жительства устанавливаются по паспорту или иному документу, исключающему любые сомнения относительно личности этого лица. Наименование и реквизиты документа, на основании которого установлены личность указанного лица, а также адрес места его жительства указываются в доверенности, заявлении или ином документе, на котором нотариально свидетельствуется подлинность подписи, а также в реестре для регистрации нотариальных действий.</w:t>
      </w:r>
    </w:p>
    <w:p w:rsidR="00322C6B" w:rsidRPr="00322C6B" w:rsidRDefault="00322C6B" w:rsidP="00322C6B">
      <w:pPr>
        <w:pStyle w:val="s1"/>
        <w:shd w:val="clear" w:color="auto" w:fill="FFFFFF"/>
        <w:spacing w:before="0" w:beforeAutospacing="0" w:after="0" w:afterAutospacing="0"/>
        <w:ind w:firstLine="708"/>
        <w:jc w:val="both"/>
      </w:pPr>
      <w:r w:rsidRPr="00322C6B">
        <w:t xml:space="preserve">В качестве рукоприкладчика, </w:t>
      </w:r>
      <w:proofErr w:type="spellStart"/>
      <w:r w:rsidRPr="00322C6B">
        <w:t>сурдопереводчика</w:t>
      </w:r>
      <w:proofErr w:type="spellEnd"/>
      <w:r w:rsidRPr="00322C6B">
        <w:t xml:space="preserve"> и переводчика не могут быть </w:t>
      </w:r>
      <w:proofErr w:type="gramStart"/>
      <w:r w:rsidRPr="00322C6B">
        <w:t>привлечены</w:t>
      </w:r>
      <w:proofErr w:type="gramEnd"/>
      <w:r w:rsidRPr="00322C6B">
        <w:t>:</w:t>
      </w:r>
    </w:p>
    <w:p w:rsidR="00322C6B" w:rsidRPr="00322C6B" w:rsidRDefault="00322C6B" w:rsidP="00322C6B">
      <w:pPr>
        <w:pStyle w:val="s1"/>
        <w:shd w:val="clear" w:color="auto" w:fill="FFFFFF"/>
        <w:spacing w:before="0" w:beforeAutospacing="0" w:after="0" w:afterAutospacing="0"/>
        <w:ind w:firstLine="708"/>
        <w:jc w:val="both"/>
      </w:pPr>
      <w:r w:rsidRPr="00322C6B">
        <w:t>- должностное лицо местного самоуправления, совершающее нотариальное действие;</w:t>
      </w:r>
    </w:p>
    <w:p w:rsidR="00322C6B" w:rsidRPr="00322C6B" w:rsidRDefault="00322C6B" w:rsidP="00322C6B">
      <w:pPr>
        <w:pStyle w:val="s1"/>
        <w:shd w:val="clear" w:color="auto" w:fill="FFFFFF"/>
        <w:spacing w:before="0" w:beforeAutospacing="0" w:after="0" w:afterAutospacing="0"/>
        <w:ind w:firstLine="708"/>
        <w:jc w:val="both"/>
      </w:pPr>
      <w:r w:rsidRPr="00322C6B">
        <w:t>- лицо, на имя которого выдана доверенность, супруг (супруга) такого лица, его дети и родители;</w:t>
      </w:r>
    </w:p>
    <w:p w:rsidR="00322C6B" w:rsidRPr="00322C6B" w:rsidRDefault="00322C6B" w:rsidP="00322C6B">
      <w:pPr>
        <w:pStyle w:val="s1"/>
        <w:shd w:val="clear" w:color="auto" w:fill="FFFFFF"/>
        <w:spacing w:before="0" w:beforeAutospacing="0" w:after="0" w:afterAutospacing="0"/>
        <w:ind w:firstLine="708"/>
        <w:jc w:val="both"/>
      </w:pPr>
      <w:r w:rsidRPr="00322C6B">
        <w:t>- гражданин, не обладающий дееспособностью в полном объеме;</w:t>
      </w:r>
    </w:p>
    <w:p w:rsidR="00322C6B" w:rsidRPr="00322C6B" w:rsidRDefault="00322C6B" w:rsidP="00322C6B">
      <w:pPr>
        <w:pStyle w:val="s1"/>
        <w:shd w:val="clear" w:color="auto" w:fill="FFFFFF"/>
        <w:spacing w:before="0" w:beforeAutospacing="0" w:after="0" w:afterAutospacing="0"/>
        <w:jc w:val="both"/>
      </w:pPr>
      <w:r w:rsidRPr="00322C6B">
        <w:t>неграмотный гражданин;</w:t>
      </w:r>
    </w:p>
    <w:p w:rsidR="00322C6B" w:rsidRPr="00322C6B" w:rsidRDefault="00322C6B" w:rsidP="00322C6B">
      <w:pPr>
        <w:pStyle w:val="s1"/>
        <w:shd w:val="clear" w:color="auto" w:fill="FFFFFF"/>
        <w:spacing w:before="0" w:beforeAutospacing="0" w:after="0" w:afterAutospacing="0"/>
        <w:ind w:firstLine="708"/>
        <w:jc w:val="both"/>
      </w:pPr>
      <w:r w:rsidRPr="00322C6B">
        <w:t>- гражданин, не владеющий в достаточной степени языком, на котором совершается нотариальное действие.</w:t>
      </w:r>
    </w:p>
    <w:p w:rsidR="00ED38B5" w:rsidRDefault="00ED38B5" w:rsidP="00251EA4">
      <w:pPr>
        <w:spacing w:after="0" w:line="240" w:lineRule="auto"/>
        <w:jc w:val="both"/>
        <w:rPr>
          <w:rFonts w:ascii="Times New Roman" w:hAnsi="Times New Roman" w:cs="Times New Roman"/>
          <w:sz w:val="24"/>
          <w:szCs w:val="24"/>
        </w:rPr>
      </w:pPr>
    </w:p>
    <w:p w:rsidR="00ED38B5" w:rsidRDefault="00ED38B5" w:rsidP="00ED38B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Настоящее постановление разместить н</w:t>
      </w:r>
      <w:r w:rsidR="00251EA4">
        <w:rPr>
          <w:rFonts w:ascii="Times New Roman" w:hAnsi="Times New Roman" w:cs="Times New Roman"/>
          <w:sz w:val="24"/>
          <w:szCs w:val="24"/>
        </w:rPr>
        <w:t xml:space="preserve">а официальном сайте Сорочинского </w:t>
      </w:r>
      <w:r w:rsidR="00F425EB">
        <w:rPr>
          <w:rFonts w:ascii="Times New Roman" w:hAnsi="Times New Roman" w:cs="Times New Roman"/>
          <w:sz w:val="24"/>
          <w:szCs w:val="24"/>
        </w:rPr>
        <w:t xml:space="preserve"> сельского поселения в сети «Интернет».</w:t>
      </w:r>
    </w:p>
    <w:p w:rsidR="00ED38B5" w:rsidRDefault="00ED38B5" w:rsidP="00F425EB">
      <w:pPr>
        <w:spacing w:after="0" w:line="240" w:lineRule="auto"/>
        <w:rPr>
          <w:rFonts w:ascii="Times New Roman" w:hAnsi="Times New Roman" w:cs="Times New Roman"/>
          <w:sz w:val="24"/>
          <w:szCs w:val="24"/>
        </w:rPr>
      </w:pPr>
    </w:p>
    <w:p w:rsidR="00ED38B5" w:rsidRDefault="00ED38B5" w:rsidP="00F425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r w:rsidR="00251EA4">
        <w:rPr>
          <w:rFonts w:ascii="Times New Roman" w:hAnsi="Times New Roman" w:cs="Times New Roman"/>
          <w:sz w:val="24"/>
          <w:szCs w:val="24"/>
        </w:rPr>
        <w:t xml:space="preserve">                   </w:t>
      </w:r>
      <w:proofErr w:type="spellStart"/>
      <w:r w:rsidR="00251EA4">
        <w:rPr>
          <w:rFonts w:ascii="Times New Roman" w:hAnsi="Times New Roman" w:cs="Times New Roman"/>
          <w:sz w:val="24"/>
          <w:szCs w:val="24"/>
        </w:rPr>
        <w:t>А.П.Комиссаров</w:t>
      </w:r>
      <w:proofErr w:type="spellEnd"/>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F2C2D"/>
    <w:multiLevelType w:val="hybridMultilevel"/>
    <w:tmpl w:val="0D84D3B2"/>
    <w:lvl w:ilvl="0" w:tplc="360240D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1B1"/>
    <w:rsid w:val="0006631B"/>
    <w:rsid w:val="0012775C"/>
    <w:rsid w:val="00175451"/>
    <w:rsid w:val="00251EA4"/>
    <w:rsid w:val="002A421F"/>
    <w:rsid w:val="00322C6B"/>
    <w:rsid w:val="00471A7E"/>
    <w:rsid w:val="00522CD3"/>
    <w:rsid w:val="005E46A1"/>
    <w:rsid w:val="007635E1"/>
    <w:rsid w:val="00810FB2"/>
    <w:rsid w:val="00850364"/>
    <w:rsid w:val="00BE476B"/>
    <w:rsid w:val="00C709B8"/>
    <w:rsid w:val="00C87A31"/>
    <w:rsid w:val="00CF2C97"/>
    <w:rsid w:val="00D211B1"/>
    <w:rsid w:val="00D61757"/>
    <w:rsid w:val="00E22DDE"/>
    <w:rsid w:val="00E60B41"/>
    <w:rsid w:val="00ED38B5"/>
    <w:rsid w:val="00F425EB"/>
    <w:rsid w:val="00FB3091"/>
    <w:rsid w:val="00FC7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8B5"/>
    <w:rPr>
      <w:rFonts w:eastAsiaTheme="minorEastAsia"/>
      <w:lang w:eastAsia="ru-RU"/>
    </w:rPr>
  </w:style>
  <w:style w:type="paragraph" w:styleId="2">
    <w:name w:val="heading 2"/>
    <w:basedOn w:val="a"/>
    <w:link w:val="20"/>
    <w:uiPriority w:val="9"/>
    <w:semiHidden/>
    <w:unhideWhenUsed/>
    <w:qFormat/>
    <w:rsid w:val="00ED38B5"/>
    <w:pPr>
      <w:spacing w:before="100" w:beforeAutospacing="1" w:after="100" w:afterAutospacing="1" w:line="240" w:lineRule="auto"/>
      <w:outlineLvl w:val="1"/>
    </w:pPr>
    <w:rPr>
      <w:rFonts w:ascii="Century Gothic" w:eastAsia="Times New Roman" w:hAnsi="Century Gothic"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D38B5"/>
    <w:rPr>
      <w:rFonts w:ascii="Century Gothic" w:eastAsia="Times New Roman" w:hAnsi="Century Gothic" w:cs="Times New Roman"/>
      <w:sz w:val="36"/>
      <w:szCs w:val="36"/>
      <w:lang w:eastAsia="ru-RU"/>
    </w:rPr>
  </w:style>
  <w:style w:type="character" w:customStyle="1" w:styleId="a3">
    <w:name w:val="Обычный (веб) Знак"/>
    <w:link w:val="a4"/>
    <w:uiPriority w:val="99"/>
    <w:semiHidden/>
    <w:locked/>
    <w:rsid w:val="00ED38B5"/>
    <w:rPr>
      <w:rFonts w:ascii="Times New Roman" w:eastAsia="Times New Roman" w:hAnsi="Times New Roman" w:cs="Times New Roman"/>
      <w:color w:val="000000"/>
      <w:sz w:val="24"/>
      <w:szCs w:val="24"/>
    </w:rPr>
  </w:style>
  <w:style w:type="paragraph" w:styleId="a4">
    <w:name w:val="Normal (Web)"/>
    <w:basedOn w:val="a"/>
    <w:link w:val="a3"/>
    <w:uiPriority w:val="99"/>
    <w:semiHidden/>
    <w:unhideWhenUsed/>
    <w:rsid w:val="00ED38B5"/>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paragraph" w:styleId="a5">
    <w:name w:val="List Paragraph"/>
    <w:basedOn w:val="a"/>
    <w:uiPriority w:val="34"/>
    <w:qFormat/>
    <w:rsid w:val="00ED38B5"/>
    <w:pPr>
      <w:ind w:left="720"/>
      <w:contextualSpacing/>
    </w:pPr>
  </w:style>
  <w:style w:type="paragraph" w:customStyle="1" w:styleId="s1">
    <w:name w:val="s_1"/>
    <w:basedOn w:val="a"/>
    <w:rsid w:val="00ED38B5"/>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qFormat/>
    <w:rsid w:val="00ED38B5"/>
    <w:rPr>
      <w:b/>
      <w:bCs/>
    </w:rPr>
  </w:style>
  <w:style w:type="character" w:styleId="a7">
    <w:name w:val="Emphasis"/>
    <w:basedOn w:val="a0"/>
    <w:uiPriority w:val="20"/>
    <w:qFormat/>
    <w:rsid w:val="00ED38B5"/>
    <w:rPr>
      <w:i/>
      <w:iCs/>
    </w:rPr>
  </w:style>
  <w:style w:type="character" w:styleId="a8">
    <w:name w:val="Hyperlink"/>
    <w:uiPriority w:val="99"/>
    <w:unhideWhenUsed/>
    <w:rsid w:val="005E46A1"/>
    <w:rPr>
      <w:color w:val="0000FF"/>
      <w:u w:val="single"/>
    </w:rPr>
  </w:style>
  <w:style w:type="paragraph" w:customStyle="1" w:styleId="ConsPlusNormal">
    <w:name w:val="ConsPlusNormal"/>
    <w:link w:val="ConsPlusNormal0"/>
    <w:rsid w:val="005E46A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5E46A1"/>
    <w:rPr>
      <w:rFonts w:ascii="Arial" w:eastAsia="Times New Roman" w:hAnsi="Arial" w:cs="Arial"/>
      <w:sz w:val="20"/>
      <w:szCs w:val="20"/>
      <w:lang w:eastAsia="ru-RU"/>
    </w:rPr>
  </w:style>
  <w:style w:type="paragraph" w:customStyle="1" w:styleId="pboth">
    <w:name w:val="pboth"/>
    <w:basedOn w:val="a"/>
    <w:rsid w:val="005E46A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8B5"/>
    <w:rPr>
      <w:rFonts w:eastAsiaTheme="minorEastAsia"/>
      <w:lang w:eastAsia="ru-RU"/>
    </w:rPr>
  </w:style>
  <w:style w:type="paragraph" w:styleId="2">
    <w:name w:val="heading 2"/>
    <w:basedOn w:val="a"/>
    <w:link w:val="20"/>
    <w:uiPriority w:val="9"/>
    <w:semiHidden/>
    <w:unhideWhenUsed/>
    <w:qFormat/>
    <w:rsid w:val="00ED38B5"/>
    <w:pPr>
      <w:spacing w:before="100" w:beforeAutospacing="1" w:after="100" w:afterAutospacing="1" w:line="240" w:lineRule="auto"/>
      <w:outlineLvl w:val="1"/>
    </w:pPr>
    <w:rPr>
      <w:rFonts w:ascii="Century Gothic" w:eastAsia="Times New Roman" w:hAnsi="Century Gothic"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D38B5"/>
    <w:rPr>
      <w:rFonts w:ascii="Century Gothic" w:eastAsia="Times New Roman" w:hAnsi="Century Gothic" w:cs="Times New Roman"/>
      <w:sz w:val="36"/>
      <w:szCs w:val="36"/>
      <w:lang w:eastAsia="ru-RU"/>
    </w:rPr>
  </w:style>
  <w:style w:type="character" w:customStyle="1" w:styleId="a3">
    <w:name w:val="Обычный (веб) Знак"/>
    <w:link w:val="a4"/>
    <w:uiPriority w:val="99"/>
    <w:semiHidden/>
    <w:locked/>
    <w:rsid w:val="00ED38B5"/>
    <w:rPr>
      <w:rFonts w:ascii="Times New Roman" w:eastAsia="Times New Roman" w:hAnsi="Times New Roman" w:cs="Times New Roman"/>
      <w:color w:val="000000"/>
      <w:sz w:val="24"/>
      <w:szCs w:val="24"/>
    </w:rPr>
  </w:style>
  <w:style w:type="paragraph" w:styleId="a4">
    <w:name w:val="Normal (Web)"/>
    <w:basedOn w:val="a"/>
    <w:link w:val="a3"/>
    <w:uiPriority w:val="99"/>
    <w:semiHidden/>
    <w:unhideWhenUsed/>
    <w:rsid w:val="00ED38B5"/>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paragraph" w:styleId="a5">
    <w:name w:val="List Paragraph"/>
    <w:basedOn w:val="a"/>
    <w:uiPriority w:val="34"/>
    <w:qFormat/>
    <w:rsid w:val="00ED38B5"/>
    <w:pPr>
      <w:ind w:left="720"/>
      <w:contextualSpacing/>
    </w:pPr>
  </w:style>
  <w:style w:type="paragraph" w:customStyle="1" w:styleId="s1">
    <w:name w:val="s_1"/>
    <w:basedOn w:val="a"/>
    <w:rsid w:val="00ED38B5"/>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qFormat/>
    <w:rsid w:val="00ED38B5"/>
    <w:rPr>
      <w:b/>
      <w:bCs/>
    </w:rPr>
  </w:style>
  <w:style w:type="character" w:styleId="a7">
    <w:name w:val="Emphasis"/>
    <w:basedOn w:val="a0"/>
    <w:uiPriority w:val="20"/>
    <w:qFormat/>
    <w:rsid w:val="00ED38B5"/>
    <w:rPr>
      <w:i/>
      <w:iCs/>
    </w:rPr>
  </w:style>
  <w:style w:type="character" w:styleId="a8">
    <w:name w:val="Hyperlink"/>
    <w:uiPriority w:val="99"/>
    <w:unhideWhenUsed/>
    <w:rsid w:val="005E46A1"/>
    <w:rPr>
      <w:color w:val="0000FF"/>
      <w:u w:val="single"/>
    </w:rPr>
  </w:style>
  <w:style w:type="paragraph" w:customStyle="1" w:styleId="ConsPlusNormal">
    <w:name w:val="ConsPlusNormal"/>
    <w:link w:val="ConsPlusNormal0"/>
    <w:rsid w:val="005E46A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5E46A1"/>
    <w:rPr>
      <w:rFonts w:ascii="Arial" w:eastAsia="Times New Roman" w:hAnsi="Arial" w:cs="Arial"/>
      <w:sz w:val="20"/>
      <w:szCs w:val="20"/>
      <w:lang w:eastAsia="ru-RU"/>
    </w:rPr>
  </w:style>
  <w:style w:type="paragraph" w:customStyle="1" w:styleId="pboth">
    <w:name w:val="pboth"/>
    <w:basedOn w:val="a"/>
    <w:rsid w:val="005E46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09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FZ-ob-organizacii-predostavlenija-gosudar-i-municipal-uslu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egalacts.ru/doc/FZ-ob-organizacii-predostavlenija-gosudar-i-municipal-uslu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ru/doc/FZ-ob-organizacii-predostavlenija-gosudar-i-municipal-uslug/" TargetMode="External"/><Relationship Id="rId11" Type="http://schemas.openxmlformats.org/officeDocument/2006/relationships/hyperlink" Target="https://legalacts.ru/doc/FZ-ob-organizacii-predostavlenija-gosudar-i-municipal-uslug/" TargetMode="External"/><Relationship Id="rId5" Type="http://schemas.openxmlformats.org/officeDocument/2006/relationships/webSettings" Target="webSettings.xml"/><Relationship Id="rId10" Type="http://schemas.openxmlformats.org/officeDocument/2006/relationships/hyperlink" Target="https://legalacts.ru/doc/FZ-ob-organizacii-predostavlenija-gosudar-i-municipal-uslug/" TargetMode="External"/><Relationship Id="rId4" Type="http://schemas.openxmlformats.org/officeDocument/2006/relationships/settings" Target="settings.xml"/><Relationship Id="rId9" Type="http://schemas.openxmlformats.org/officeDocument/2006/relationships/hyperlink" Target="https://legalacts.ru/doc/FZ-ob-organizacii-predostavlenija-gosudar-i-municipal-usl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6</Pages>
  <Words>2502</Words>
  <Characters>14268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2021-06-17T03:54:00Z</dcterms:created>
  <dcterms:modified xsi:type="dcterms:W3CDTF">2021-06-25T09:41:00Z</dcterms:modified>
</cp:coreProperties>
</file>