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BD" w:rsidRDefault="00620DBD" w:rsidP="00C530BC">
      <w:pPr>
        <w:jc w:val="center"/>
        <w:rPr>
          <w:rFonts w:ascii="Times New Roman" w:hAnsi="Times New Roman"/>
          <w:b/>
          <w:sz w:val="28"/>
          <w:szCs w:val="28"/>
        </w:rPr>
      </w:pPr>
    </w:p>
    <w:p w:rsidR="00620DBD" w:rsidRDefault="00620DBD" w:rsidP="00620DB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СОРОЧИНСКОГО СЕЛЬСКОГО ПОСЕЛЕНИЯ</w:t>
      </w:r>
    </w:p>
    <w:p w:rsidR="00620DBD" w:rsidRDefault="00620DBD" w:rsidP="00620DB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Калачинского муниципального района </w:t>
      </w:r>
    </w:p>
    <w:p w:rsidR="00620DBD" w:rsidRDefault="00620DBD" w:rsidP="00620DB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Омской области </w:t>
      </w:r>
    </w:p>
    <w:p w:rsidR="00620DBD" w:rsidRDefault="00620DBD" w:rsidP="00620DBD">
      <w:pPr>
        <w:jc w:val="center"/>
        <w:rPr>
          <w:rFonts w:ascii="Times New Roman" w:hAnsi="Times New Roman"/>
          <w:b/>
          <w:sz w:val="32"/>
          <w:szCs w:val="32"/>
        </w:rPr>
      </w:pPr>
    </w:p>
    <w:p w:rsidR="00620DBD" w:rsidRDefault="00620DBD" w:rsidP="00620DBD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620DBD" w:rsidRDefault="00C530BC" w:rsidP="00620DB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27.08.</w:t>
      </w:r>
      <w:r w:rsidR="00620DBD">
        <w:rPr>
          <w:rFonts w:ascii="Times New Roman" w:hAnsi="Times New Roman"/>
          <w:sz w:val="28"/>
          <w:szCs w:val="28"/>
        </w:rPr>
        <w:t xml:space="preserve">2018 г.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20DBD">
        <w:rPr>
          <w:rFonts w:ascii="Times New Roman" w:hAnsi="Times New Roman"/>
          <w:sz w:val="28"/>
          <w:szCs w:val="28"/>
        </w:rPr>
        <w:t xml:space="preserve">      № </w:t>
      </w:r>
      <w:r>
        <w:rPr>
          <w:rFonts w:ascii="Times New Roman" w:hAnsi="Times New Roman"/>
          <w:sz w:val="28"/>
          <w:szCs w:val="28"/>
        </w:rPr>
        <w:t>52</w:t>
      </w:r>
      <w:r w:rsidR="00620DBD">
        <w:rPr>
          <w:rFonts w:ascii="Times New Roman" w:hAnsi="Times New Roman"/>
          <w:sz w:val="28"/>
          <w:szCs w:val="28"/>
        </w:rPr>
        <w:t xml:space="preserve"> -</w:t>
      </w:r>
      <w:proofErr w:type="gramStart"/>
      <w:r w:rsidR="00620DBD">
        <w:rPr>
          <w:rFonts w:ascii="Times New Roman" w:hAnsi="Times New Roman"/>
          <w:sz w:val="28"/>
          <w:szCs w:val="28"/>
        </w:rPr>
        <w:t>п</w:t>
      </w:r>
      <w:proofErr w:type="gramEnd"/>
      <w:r w:rsidR="00620DBD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="00620DBD">
        <w:rPr>
          <w:rFonts w:ascii="Times New Roman" w:hAnsi="Times New Roman"/>
          <w:sz w:val="28"/>
          <w:szCs w:val="28"/>
        </w:rPr>
        <w:t xml:space="preserve"> </w:t>
      </w:r>
    </w:p>
    <w:p w:rsidR="00620DBD" w:rsidRDefault="00620DBD" w:rsidP="00620DBD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20DBD" w:rsidRPr="00620DBD" w:rsidRDefault="00620DBD" w:rsidP="00620DBD">
      <w:pPr>
        <w:jc w:val="center"/>
        <w:rPr>
          <w:rFonts w:ascii="Times New Roman" w:hAnsi="Times New Roman"/>
          <w:sz w:val="28"/>
          <w:szCs w:val="28"/>
        </w:rPr>
      </w:pPr>
      <w:r w:rsidRPr="00620DBD">
        <w:rPr>
          <w:rFonts w:ascii="Times New Roman" w:hAnsi="Times New Roman"/>
          <w:sz w:val="28"/>
          <w:szCs w:val="28"/>
        </w:rPr>
        <w:t>О внесении изменений в  постановление  главы Сорочинского сельского поселения  Калачинского муниципального района Омской области от 08.06.2016 г. № 37-п</w:t>
      </w:r>
      <w:r w:rsidRPr="00620DBD">
        <w:rPr>
          <w:rFonts w:ascii="Times New Roman" w:hAnsi="Times New Roman"/>
          <w:b/>
          <w:sz w:val="28"/>
          <w:szCs w:val="28"/>
        </w:rPr>
        <w:t xml:space="preserve">  «</w:t>
      </w:r>
      <w:r w:rsidRPr="00620DBD">
        <w:rPr>
          <w:rFonts w:ascii="Times New Roman" w:hAnsi="Times New Roman"/>
          <w:sz w:val="28"/>
          <w:szCs w:val="28"/>
        </w:rPr>
        <w:t>Об утверждении административного регламента по предоставлению муниципальной услуги «С</w:t>
      </w:r>
      <w:r w:rsidRPr="00620DBD">
        <w:rPr>
          <w:rFonts w:ascii="Times New Roman" w:hAnsi="Times New Roman"/>
          <w:color w:val="000000"/>
          <w:sz w:val="28"/>
          <w:szCs w:val="28"/>
        </w:rPr>
        <w:t>огласования местоположения границ земельных участков</w:t>
      </w:r>
      <w:r w:rsidRPr="00620DBD">
        <w:rPr>
          <w:rFonts w:ascii="Times New Roman" w:hAnsi="Times New Roman"/>
          <w:sz w:val="28"/>
          <w:szCs w:val="28"/>
        </w:rPr>
        <w:t xml:space="preserve">, находящихся в муниципальной собственности Сорочинского сельского поселения Калачинского муниципального района» </w:t>
      </w:r>
    </w:p>
    <w:p w:rsidR="00620DBD" w:rsidRPr="00E2108A" w:rsidRDefault="00620DBD" w:rsidP="00620DBD">
      <w:pPr>
        <w:jc w:val="center"/>
        <w:rPr>
          <w:b/>
          <w:bCs/>
        </w:rPr>
      </w:pPr>
    </w:p>
    <w:p w:rsidR="00620DBD" w:rsidRDefault="00620DBD" w:rsidP="00620D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а также в целях совершенствования и повышения качества предоставления муниципальных услуг, ПОСТАНОВЛЯЮ: </w:t>
      </w:r>
    </w:p>
    <w:p w:rsidR="00620DBD" w:rsidRDefault="00620DBD" w:rsidP="00620DBD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1.Внести в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  главы Сорочинского сельского поселения  Калачинского муниципального района Омской области от 08.06.2016 г. № 37-п</w:t>
      </w: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Pr="00620DBD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«С</w:t>
      </w:r>
      <w:r w:rsidRPr="00620DBD">
        <w:rPr>
          <w:rFonts w:ascii="Times New Roman" w:hAnsi="Times New Roman" w:cs="Times New Roman"/>
          <w:color w:val="000000"/>
          <w:sz w:val="28"/>
          <w:szCs w:val="28"/>
        </w:rPr>
        <w:t>огласования местоположения границ земельных участков</w:t>
      </w:r>
      <w:r w:rsidRPr="00620DBD">
        <w:rPr>
          <w:rFonts w:ascii="Times New Roman" w:hAnsi="Times New Roman" w:cs="Times New Roman"/>
          <w:sz w:val="28"/>
          <w:szCs w:val="28"/>
        </w:rPr>
        <w:t xml:space="preserve">, находящихся в муниципальной собственности Сорочинского сельского поселения Калачинского муниципального района» 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1.1.) Раздел  2 изложить в  следующей  редакции: 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«2.Стандарт предоставления муниципальной услуги».  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2  дополнить подразделом 6 следующего содержания:</w:t>
      </w:r>
    </w:p>
    <w:p w:rsidR="00620DBD" w:rsidRPr="00620DBD" w:rsidRDefault="00620DBD" w:rsidP="00620DBD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«6. Исчерпывающий перечень оснований для приостановления предоставления муниципальной услуги».</w:t>
      </w:r>
    </w:p>
    <w:p w:rsidR="00620DBD" w:rsidRPr="00B51C25" w:rsidRDefault="00620DBD" w:rsidP="00B51C2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Sylfae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FontStyle25"/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не предусмотрены</w:t>
      </w:r>
      <w:proofErr w:type="gramStart"/>
      <w:r>
        <w:rPr>
          <w:rStyle w:val="FontStyle25"/>
          <w:rFonts w:ascii="Times New Roman" w:hAnsi="Times New Roman"/>
          <w:sz w:val="28"/>
          <w:szCs w:val="28"/>
        </w:rPr>
        <w:t>.</w:t>
      </w:r>
      <w:proofErr w:type="gramEnd"/>
      <w:r w:rsidR="00E37EBA" w:rsidRPr="00CE206C">
        <w:rPr>
          <w:rStyle w:val="FontStyle25"/>
          <w:rFonts w:ascii="Times New Roman" w:hAnsi="Times New Roman"/>
        </w:rPr>
        <w:t xml:space="preserve"> </w:t>
      </w:r>
      <w:r w:rsidR="00E37EBA" w:rsidRPr="00741ED0">
        <w:rPr>
          <w:rStyle w:val="FontStyle25"/>
          <w:rFonts w:ascii="Times New Roman" w:hAnsi="Times New Roman"/>
          <w:i/>
        </w:rPr>
        <w:t>(</w:t>
      </w:r>
      <w:proofErr w:type="gramStart"/>
      <w:r w:rsidR="00E37EBA" w:rsidRPr="00741ED0">
        <w:rPr>
          <w:rStyle w:val="FontStyle25"/>
          <w:rFonts w:ascii="Times New Roman" w:hAnsi="Times New Roman"/>
          <w:i/>
        </w:rPr>
        <w:t>в</w:t>
      </w:r>
      <w:proofErr w:type="gramEnd"/>
      <w:r w:rsidR="00E37EBA" w:rsidRPr="00741ED0">
        <w:rPr>
          <w:rStyle w:val="FontStyle25"/>
          <w:rFonts w:ascii="Times New Roman" w:hAnsi="Times New Roman"/>
          <w:i/>
        </w:rPr>
        <w:t xml:space="preserve"> случае, если такие основания установлены </w:t>
      </w:r>
      <w:r w:rsidR="00E37EBA" w:rsidRPr="00741ED0">
        <w:rPr>
          <w:i/>
          <w:sz w:val="24"/>
          <w:szCs w:val="24"/>
        </w:rPr>
        <w:t>соответственно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актам,</w:t>
      </w:r>
      <w:r w:rsidR="00E37EBA" w:rsidRPr="00741ED0">
        <w:rPr>
          <w:rStyle w:val="FontStyle25"/>
          <w:rFonts w:ascii="Times New Roman" w:hAnsi="Times New Roman"/>
          <w:i/>
        </w:rPr>
        <w:t xml:space="preserve"> необходимо изложить их перечень, кото</w:t>
      </w:r>
      <w:r w:rsidR="00B51C25">
        <w:rPr>
          <w:rStyle w:val="FontStyle25"/>
          <w:rFonts w:ascii="Times New Roman" w:hAnsi="Times New Roman"/>
          <w:i/>
        </w:rPr>
        <w:t>рый должен быть исчерпывающим).</w:t>
      </w:r>
    </w:p>
    <w:p w:rsidR="00620DBD" w:rsidRDefault="00E37EBA" w:rsidP="00620DB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1.2.) Раздел 6</w:t>
      </w:r>
      <w:r w:rsidR="00620DBD">
        <w:rPr>
          <w:rFonts w:ascii="Times New Roman" w:hAnsi="Times New Roman"/>
          <w:sz w:val="28"/>
          <w:szCs w:val="28"/>
        </w:rPr>
        <w:t xml:space="preserve"> изложить в  следующей  редакции:</w:t>
      </w:r>
    </w:p>
    <w:p w:rsidR="00620DBD" w:rsidRDefault="00D1541A" w:rsidP="00620DBD">
      <w:pPr>
        <w:pStyle w:val="a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Раздел </w:t>
      </w:r>
      <w:r>
        <w:rPr>
          <w:rFonts w:ascii="Times New Roman" w:hAnsi="Times New Roman"/>
          <w:b/>
          <w:sz w:val="28"/>
          <w:szCs w:val="28"/>
          <w:lang w:val="en-US"/>
        </w:rPr>
        <w:t>6</w:t>
      </w:r>
      <w:bookmarkStart w:id="0" w:name="_GoBack"/>
      <w:bookmarkEnd w:id="0"/>
      <w:r w:rsidR="00620DBD">
        <w:rPr>
          <w:rFonts w:ascii="Times New Roman" w:hAnsi="Times New Roman"/>
          <w:b/>
          <w:sz w:val="28"/>
          <w:szCs w:val="28"/>
        </w:rPr>
        <w:t xml:space="preserve">. </w:t>
      </w:r>
      <w:r w:rsidR="00620DBD">
        <w:rPr>
          <w:rStyle w:val="FontStyle25"/>
          <w:rFonts w:ascii="Times New Roman" w:hAnsi="Times New Roman"/>
          <w:b/>
          <w:sz w:val="28"/>
          <w:szCs w:val="28"/>
        </w:rPr>
        <w:t xml:space="preserve">«Досудебный </w:t>
      </w:r>
      <w:r w:rsidR="00620DBD">
        <w:rPr>
          <w:rFonts w:ascii="Times New Roman" w:hAnsi="Times New Roman"/>
          <w:b/>
          <w:sz w:val="28"/>
          <w:szCs w:val="28"/>
        </w:rPr>
        <w:t>(внесудебный) порядок обжалования решений и действий (бездействия) администрации Сорочинского сельского поселения, а также должностных лиц, муниципальных служащих администрации Сорочинского сельского поселения».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1. Заявитель может обратиться в администрацию Сорочинского сельского поселения  с жалобой, в том числе в следующих случаях: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отказ администрации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или работника администрации Сорочинского сельского 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2.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администрацию Сорочинского сельского поселения.  Жалобы на решения и действия (бездействие) главы администрации Сорочинского сельского поселения подаются в вышестоящий орган (при его наличии) либо в случае его отсутствия рассматриваются непосредственно главой администрации Сорочинского сельского поселения.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администрации Сорочинского сельского поселения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Сорочинского сельского поселения, единого портала </w:t>
      </w:r>
      <w:r>
        <w:rPr>
          <w:rFonts w:ascii="Times New Roman" w:hAnsi="Times New Roman"/>
          <w:sz w:val="28"/>
          <w:szCs w:val="28"/>
        </w:rPr>
        <w:lastRenderedPageBreak/>
        <w:t xml:space="preserve">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</w:t>
      </w:r>
      <w:proofErr w:type="gramStart"/>
      <w:r>
        <w:rPr>
          <w:rFonts w:ascii="Times New Roman" w:hAnsi="Times New Roman"/>
          <w:sz w:val="28"/>
          <w:szCs w:val="28"/>
        </w:rPr>
        <w:t xml:space="preserve">Жалоба на решения и (или) действия (бездействие) администрации  Сорочинского сельского поселения, должностных лиц, муниципальных служащих администрации  Сорочинского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 </w:t>
      </w:r>
      <w:r>
        <w:rPr>
          <w:rFonts w:ascii="Times New Roman" w:hAnsi="Times New Roman"/>
          <w:i/>
          <w:sz w:val="28"/>
          <w:szCs w:val="28"/>
        </w:rPr>
        <w:t>(данный пункт указывается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процедур в сферах строительства, утвержденные Правительством Российской Федерации в соответствии с </w:t>
      </w:r>
      <w:hyperlink r:id="rId5" w:history="1">
        <w:r>
          <w:rPr>
            <w:rStyle w:val="a3"/>
            <w:rFonts w:ascii="Times New Roman" w:hAnsi="Times New Roman"/>
            <w:i/>
            <w:color w:val="auto"/>
            <w:sz w:val="28"/>
            <w:szCs w:val="28"/>
            <w:u w:val="none"/>
          </w:rPr>
          <w:t>частью 2 статьи 6</w:t>
        </w:r>
      </w:hyperlink>
      <w:r>
        <w:rPr>
          <w:rFonts w:ascii="Times New Roman" w:hAnsi="Times New Roman"/>
          <w:i/>
          <w:sz w:val="28"/>
          <w:szCs w:val="28"/>
        </w:rPr>
        <w:t xml:space="preserve"> Градостроительного кодекса Российской Федерации).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 Жалоба должна содержать: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администрации  Сорочинского сельского поселения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должностного лица либо муниципального служащего администрации Сорочинского сельского поселения, решения и действия (бездействие) которых обжалуются;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  Сорочинского сельского поселения, должностного лица либо муниципального служащего администрации Сорочинского сельского поселения;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Сорочинского сельского поселения, должностного лица либо муниципального служащего администрации Сорочинского сельского поселения. 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5Заявителем могут быть представлены документы (при наличии), подтверждающие доводы заявителя, либо их копии.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6. Жалоба подлежит регистрации не позднее следующего рабочего дня со дня ее поступления.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7. </w:t>
      </w:r>
      <w:proofErr w:type="gramStart"/>
      <w:r>
        <w:rPr>
          <w:rFonts w:ascii="Times New Roman" w:hAnsi="Times New Roman"/>
          <w:sz w:val="28"/>
          <w:szCs w:val="28"/>
        </w:rPr>
        <w:t>Жалоба, поступившая в администрацию Сорочинского 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bookmarkStart w:id="1" w:name="Par41"/>
      <w:bookmarkEnd w:id="1"/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8. По результатам рассмотрения жалобы принимается одно из следующих решений: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20DBD" w:rsidRDefault="00620DBD" w:rsidP="00620DBD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10. В случае установления в ходе или 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Калачинского муниципального района.</w:t>
      </w: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11. Решение, принятое по результатам рассмотрения жалобы, заявитель вправе обжаловать вышестоящему должностному лицу или в судебном порядке</w:t>
      </w:r>
      <w:proofErr w:type="gramStart"/>
      <w:r>
        <w:rPr>
          <w:rStyle w:val="FontStyle25"/>
          <w:rFonts w:ascii="Times New Roman" w:hAnsi="Times New Roman"/>
          <w:sz w:val="28"/>
          <w:szCs w:val="28"/>
        </w:rPr>
        <w:t>.»</w:t>
      </w:r>
      <w:proofErr w:type="gramEnd"/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2. Настоящее постановление  разместить на  официальном  сайте  Калачинского муниципального района  в  сети «Интернет».</w:t>
      </w: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            3. Контроль исполнения настоящего постановления оставляю за  собой.</w:t>
      </w: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  <w:r>
        <w:rPr>
          <w:rStyle w:val="FontStyle25"/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</w:t>
      </w:r>
      <w:proofErr w:type="spellStart"/>
      <w:r>
        <w:rPr>
          <w:rStyle w:val="FontStyle25"/>
          <w:rFonts w:ascii="Times New Roman" w:hAnsi="Times New Roman"/>
          <w:sz w:val="28"/>
          <w:szCs w:val="28"/>
        </w:rPr>
        <w:t>А.П.Комиссаров</w:t>
      </w:r>
      <w:proofErr w:type="spellEnd"/>
    </w:p>
    <w:p w:rsidR="00620DBD" w:rsidRDefault="00620DBD" w:rsidP="00620DBD">
      <w:pPr>
        <w:pStyle w:val="a7"/>
        <w:jc w:val="both"/>
        <w:rPr>
          <w:rStyle w:val="FontStyle25"/>
          <w:rFonts w:ascii="Times New Roman" w:hAnsi="Times New Roman"/>
          <w:sz w:val="28"/>
          <w:szCs w:val="28"/>
        </w:rPr>
      </w:pPr>
    </w:p>
    <w:p w:rsidR="00620DBD" w:rsidRDefault="00620DBD" w:rsidP="00620DBD"/>
    <w:p w:rsidR="00620DBD" w:rsidRDefault="00620DBD" w:rsidP="00620DBD">
      <w:pPr>
        <w:jc w:val="both"/>
        <w:rPr>
          <w:rFonts w:ascii="Times New Roman" w:hAnsi="Times New Roman"/>
          <w:sz w:val="28"/>
          <w:szCs w:val="28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pStyle w:val="a4"/>
        <w:spacing w:before="0" w:beforeAutospacing="0" w:after="0" w:afterAutospacing="0"/>
        <w:jc w:val="right"/>
        <w:rPr>
          <w:color w:val="000000"/>
        </w:rPr>
      </w:pPr>
    </w:p>
    <w:p w:rsidR="00620DBD" w:rsidRDefault="00620DBD" w:rsidP="00620DBD">
      <w:pPr>
        <w:jc w:val="both"/>
        <w:rPr>
          <w:rFonts w:ascii="Times New Roman" w:hAnsi="Times New Roman"/>
          <w:sz w:val="28"/>
          <w:szCs w:val="28"/>
        </w:rPr>
      </w:pPr>
    </w:p>
    <w:p w:rsidR="00620DBD" w:rsidRDefault="00620DBD" w:rsidP="00620DBD">
      <w:pPr>
        <w:jc w:val="both"/>
        <w:rPr>
          <w:rFonts w:ascii="Times New Roman" w:hAnsi="Times New Roman"/>
          <w:sz w:val="28"/>
          <w:szCs w:val="28"/>
        </w:rPr>
      </w:pPr>
    </w:p>
    <w:p w:rsidR="00620DBD" w:rsidRDefault="00620DBD" w:rsidP="00620DBD"/>
    <w:p w:rsidR="00620DBD" w:rsidRDefault="00620DBD" w:rsidP="00620DBD"/>
    <w:p w:rsidR="00620DBD" w:rsidRDefault="00620DBD" w:rsidP="00620DBD"/>
    <w:p w:rsidR="00620DBD" w:rsidRDefault="00620DBD" w:rsidP="00620DBD"/>
    <w:p w:rsidR="00840BE2" w:rsidRDefault="00840BE2"/>
    <w:sectPr w:rsidR="00840B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33"/>
    <w:rsid w:val="00620DBD"/>
    <w:rsid w:val="00635C98"/>
    <w:rsid w:val="00741ED0"/>
    <w:rsid w:val="00840BE2"/>
    <w:rsid w:val="00B51C25"/>
    <w:rsid w:val="00C530BC"/>
    <w:rsid w:val="00D1541A"/>
    <w:rsid w:val="00DE3333"/>
    <w:rsid w:val="00E37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DBD"/>
    <w:rPr>
      <w:color w:val="0000FF"/>
      <w:u w:val="single"/>
    </w:rPr>
  </w:style>
  <w:style w:type="paragraph" w:styleId="a4">
    <w:name w:val="Normal (Web)"/>
    <w:basedOn w:val="a"/>
    <w:semiHidden/>
    <w:unhideWhenUsed/>
    <w:rsid w:val="00620D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620DBD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rsid w:val="00620DB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No Spacing"/>
    <w:uiPriority w:val="1"/>
    <w:qFormat/>
    <w:rsid w:val="00620D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semiHidden/>
    <w:rsid w:val="00620DB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semiHidden/>
    <w:rsid w:val="00620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rsid w:val="00620DBD"/>
    <w:rPr>
      <w:rFonts w:ascii="Sylfaen" w:hAnsi="Sylfaen" w:cs="Sylfaen" w:hint="default"/>
      <w:sz w:val="24"/>
      <w:szCs w:val="24"/>
    </w:rPr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620DB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35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5C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D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0DBD"/>
    <w:rPr>
      <w:color w:val="0000FF"/>
      <w:u w:val="single"/>
    </w:rPr>
  </w:style>
  <w:style w:type="paragraph" w:styleId="a4">
    <w:name w:val="Normal (Web)"/>
    <w:basedOn w:val="a"/>
    <w:semiHidden/>
    <w:unhideWhenUsed/>
    <w:rsid w:val="00620D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5">
    <w:name w:val="Subtitle"/>
    <w:basedOn w:val="a"/>
    <w:link w:val="a6"/>
    <w:qFormat/>
    <w:rsid w:val="00620DBD"/>
    <w:pPr>
      <w:spacing w:line="360" w:lineRule="auto"/>
      <w:ind w:left="-567"/>
      <w:jc w:val="center"/>
    </w:pPr>
    <w:rPr>
      <w:rFonts w:ascii="Times New Roman" w:hAnsi="Times New Roman"/>
      <w:sz w:val="32"/>
      <w:szCs w:val="20"/>
    </w:rPr>
  </w:style>
  <w:style w:type="character" w:customStyle="1" w:styleId="a6">
    <w:name w:val="Подзаголовок Знак"/>
    <w:basedOn w:val="a0"/>
    <w:link w:val="a5"/>
    <w:rsid w:val="00620DBD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7">
    <w:name w:val="No Spacing"/>
    <w:uiPriority w:val="1"/>
    <w:qFormat/>
    <w:rsid w:val="00620DB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Title">
    <w:name w:val="ConsTitle"/>
    <w:semiHidden/>
    <w:rsid w:val="00620DBD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semiHidden/>
    <w:rsid w:val="00620D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5">
    <w:name w:val="Font Style25"/>
    <w:rsid w:val="00620DBD"/>
    <w:rPr>
      <w:rFonts w:ascii="Sylfaen" w:hAnsi="Sylfaen" w:cs="Sylfaen" w:hint="default"/>
      <w:sz w:val="24"/>
      <w:szCs w:val="24"/>
    </w:rPr>
  </w:style>
  <w:style w:type="paragraph" w:customStyle="1" w:styleId="1">
    <w:name w:val="Знак Знак Знак1 Знак Знак Знак Знак Знак Знак Знак Знак Знак"/>
    <w:basedOn w:val="a"/>
    <w:uiPriority w:val="99"/>
    <w:rsid w:val="00620DBD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635C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5C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3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0F4A0339B071F192BC8C06ED26A871E717441C8DE14577B4D355EA436D0EB1338A9DE4D6723B886Eu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2018-09-05T04:06:00Z</cp:lastPrinted>
  <dcterms:created xsi:type="dcterms:W3CDTF">2018-08-07T09:53:00Z</dcterms:created>
  <dcterms:modified xsi:type="dcterms:W3CDTF">2020-04-23T06:06:00Z</dcterms:modified>
</cp:coreProperties>
</file>