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4A23" w:rsidRDefault="00AD4A23" w:rsidP="00AD4A23">
      <w:pPr>
        <w:jc w:val="center"/>
        <w:rPr>
          <w:b/>
          <w:sz w:val="28"/>
          <w:szCs w:val="28"/>
        </w:rPr>
      </w:pPr>
      <w:r>
        <w:rPr>
          <w:b/>
          <w:sz w:val="28"/>
          <w:szCs w:val="28"/>
        </w:rPr>
        <w:t>ГЛАВА  СОРОЧИНСКОГО СЕЛЬСКОГО ПОСЕЛЕНИЯ</w:t>
      </w:r>
    </w:p>
    <w:p w:rsidR="00AD4A23" w:rsidRDefault="00AD4A23" w:rsidP="00AD4A23">
      <w:pPr>
        <w:jc w:val="center"/>
        <w:rPr>
          <w:b/>
          <w:sz w:val="28"/>
          <w:szCs w:val="28"/>
        </w:rPr>
      </w:pPr>
      <w:r>
        <w:rPr>
          <w:b/>
          <w:sz w:val="28"/>
          <w:szCs w:val="28"/>
        </w:rPr>
        <w:t>Калачинского муниципального района</w:t>
      </w:r>
    </w:p>
    <w:p w:rsidR="00AD4A23" w:rsidRDefault="00AD4A23" w:rsidP="00AD4A23">
      <w:pPr>
        <w:tabs>
          <w:tab w:val="left" w:pos="426"/>
        </w:tabs>
        <w:ind w:left="993"/>
        <w:jc w:val="center"/>
        <w:rPr>
          <w:b/>
          <w:sz w:val="28"/>
          <w:szCs w:val="28"/>
        </w:rPr>
      </w:pPr>
      <w:r>
        <w:rPr>
          <w:b/>
          <w:sz w:val="28"/>
          <w:szCs w:val="28"/>
        </w:rPr>
        <w:t>Омской области</w:t>
      </w:r>
    </w:p>
    <w:p w:rsidR="00AD4A23" w:rsidRDefault="00AD4A23" w:rsidP="00AD4A23">
      <w:pPr>
        <w:pStyle w:val="2"/>
        <w:rPr>
          <w:sz w:val="28"/>
          <w:szCs w:val="28"/>
        </w:rPr>
      </w:pPr>
    </w:p>
    <w:p w:rsidR="00AD4A23" w:rsidRDefault="00AD4A23" w:rsidP="00AD4A23">
      <w:pPr>
        <w:pStyle w:val="2"/>
        <w:rPr>
          <w:sz w:val="28"/>
          <w:szCs w:val="28"/>
        </w:rPr>
      </w:pPr>
      <w:r>
        <w:rPr>
          <w:sz w:val="28"/>
          <w:szCs w:val="28"/>
        </w:rPr>
        <w:t>ПОСТАНОВЛЕНИЕ</w:t>
      </w:r>
    </w:p>
    <w:p w:rsidR="00AD4A23" w:rsidRDefault="00AD4A23" w:rsidP="00AD4A23">
      <w:pPr>
        <w:jc w:val="center"/>
        <w:rPr>
          <w:sz w:val="28"/>
          <w:szCs w:val="28"/>
        </w:rPr>
      </w:pPr>
    </w:p>
    <w:p w:rsidR="00AD4A23" w:rsidRDefault="00AD4A23" w:rsidP="00AD4A23">
      <w:pPr>
        <w:rPr>
          <w:sz w:val="28"/>
          <w:szCs w:val="28"/>
        </w:rPr>
      </w:pPr>
      <w:r>
        <w:rPr>
          <w:sz w:val="28"/>
          <w:szCs w:val="28"/>
        </w:rPr>
        <w:t xml:space="preserve">        23.04.2020                                                                </w:t>
      </w:r>
      <w:r>
        <w:rPr>
          <w:sz w:val="28"/>
          <w:szCs w:val="28"/>
        </w:rPr>
        <w:t xml:space="preserve">                            № 15</w:t>
      </w:r>
      <w:r>
        <w:rPr>
          <w:sz w:val="28"/>
          <w:szCs w:val="28"/>
        </w:rPr>
        <w:t>-п</w:t>
      </w:r>
    </w:p>
    <w:p w:rsidR="00AD4A23" w:rsidRDefault="00AD4A23" w:rsidP="00AD4A23">
      <w:pPr>
        <w:rPr>
          <w:sz w:val="28"/>
          <w:szCs w:val="28"/>
        </w:rPr>
      </w:pPr>
    </w:p>
    <w:p w:rsidR="0048767F" w:rsidRPr="00620DBD" w:rsidRDefault="00AD4A23" w:rsidP="0048767F">
      <w:pPr>
        <w:jc w:val="center"/>
        <w:rPr>
          <w:sz w:val="28"/>
          <w:szCs w:val="28"/>
        </w:rPr>
      </w:pPr>
      <w:r>
        <w:rPr>
          <w:sz w:val="28"/>
          <w:szCs w:val="28"/>
        </w:rPr>
        <w:t xml:space="preserve">О  внесении изменений  в  </w:t>
      </w:r>
      <w:r>
        <w:rPr>
          <w:sz w:val="28"/>
          <w:szCs w:val="28"/>
        </w:rPr>
        <w:t>п</w:t>
      </w:r>
      <w:r>
        <w:rPr>
          <w:sz w:val="28"/>
          <w:szCs w:val="28"/>
        </w:rPr>
        <w:t>остановление  главы Сорочинского сельского</w:t>
      </w:r>
      <w:r w:rsidR="00EA0237">
        <w:rPr>
          <w:sz w:val="28"/>
          <w:szCs w:val="28"/>
        </w:rPr>
        <w:t xml:space="preserve"> поселения  от 08.06.2016 г. № 3</w:t>
      </w:r>
      <w:r>
        <w:rPr>
          <w:sz w:val="28"/>
          <w:szCs w:val="28"/>
        </w:rPr>
        <w:t xml:space="preserve">7-п  </w:t>
      </w:r>
      <w:r w:rsidR="0048767F" w:rsidRPr="00620DBD">
        <w:rPr>
          <w:b/>
          <w:sz w:val="28"/>
          <w:szCs w:val="28"/>
        </w:rPr>
        <w:t>«</w:t>
      </w:r>
      <w:r w:rsidR="0048767F" w:rsidRPr="00620DBD">
        <w:rPr>
          <w:sz w:val="28"/>
          <w:szCs w:val="28"/>
        </w:rPr>
        <w:t>Об утверждении административного регламента по предоставлению муниципальной услуги «С</w:t>
      </w:r>
      <w:r w:rsidR="0048767F" w:rsidRPr="00620DBD">
        <w:rPr>
          <w:color w:val="000000"/>
          <w:sz w:val="28"/>
          <w:szCs w:val="28"/>
        </w:rPr>
        <w:t>огласования местоположения границ земельных участков</w:t>
      </w:r>
      <w:r w:rsidR="0048767F" w:rsidRPr="00620DBD">
        <w:rPr>
          <w:sz w:val="28"/>
          <w:szCs w:val="28"/>
        </w:rPr>
        <w:t xml:space="preserve">, находящихся в муниципальной собственности Сорочинского сельского поселения Калачинского муниципального района» </w:t>
      </w:r>
    </w:p>
    <w:p w:rsidR="00AD4A23" w:rsidRDefault="0048767F" w:rsidP="0048767F">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AD4A23" w:rsidRDefault="00AD4A23" w:rsidP="00AD4A23">
      <w:pPr>
        <w:jc w:val="both"/>
        <w:rPr>
          <w:sz w:val="28"/>
          <w:szCs w:val="28"/>
        </w:rPr>
      </w:pPr>
      <w:r>
        <w:t xml:space="preserve">                 </w:t>
      </w:r>
      <w:r>
        <w:rPr>
          <w:sz w:val="28"/>
          <w:szCs w:val="28"/>
        </w:rPr>
        <w:t xml:space="preserve">Руководствуясь Федеральным  законом  №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 и в  связи с Протестом </w:t>
      </w:r>
      <w:proofErr w:type="spellStart"/>
      <w:r>
        <w:rPr>
          <w:sz w:val="28"/>
          <w:szCs w:val="28"/>
        </w:rPr>
        <w:t>Калачинской</w:t>
      </w:r>
      <w:proofErr w:type="spellEnd"/>
      <w:r>
        <w:rPr>
          <w:sz w:val="28"/>
          <w:szCs w:val="28"/>
        </w:rPr>
        <w:t xml:space="preserve"> межрайонной  прокуратуры, ПОСТАНОВЛЯЮ:</w:t>
      </w:r>
    </w:p>
    <w:p w:rsidR="0048767F" w:rsidRPr="00620DBD" w:rsidRDefault="00AD4A23" w:rsidP="0048767F">
      <w:pPr>
        <w:rPr>
          <w:sz w:val="28"/>
          <w:szCs w:val="28"/>
        </w:rPr>
      </w:pPr>
      <w:r>
        <w:rPr>
          <w:sz w:val="28"/>
          <w:szCs w:val="28"/>
        </w:rPr>
        <w:t xml:space="preserve">         1. Внести  изменения  в  Постановление  главы Сорочинского сельского поселения  </w:t>
      </w:r>
      <w:r w:rsidR="0048767F">
        <w:rPr>
          <w:sz w:val="28"/>
          <w:szCs w:val="28"/>
        </w:rPr>
        <w:t xml:space="preserve">от 08.06.2016 г. № 37-п  </w:t>
      </w:r>
      <w:r w:rsidR="0048767F" w:rsidRPr="00620DBD">
        <w:rPr>
          <w:b/>
          <w:sz w:val="28"/>
          <w:szCs w:val="28"/>
        </w:rPr>
        <w:t>«</w:t>
      </w:r>
      <w:r w:rsidR="0048767F" w:rsidRPr="00620DBD">
        <w:rPr>
          <w:sz w:val="28"/>
          <w:szCs w:val="28"/>
        </w:rPr>
        <w:t>Об утверждении административного регламента по предоставлению муниципальной услуги «С</w:t>
      </w:r>
      <w:r w:rsidR="0048767F" w:rsidRPr="00620DBD">
        <w:rPr>
          <w:color w:val="000000"/>
          <w:sz w:val="28"/>
          <w:szCs w:val="28"/>
        </w:rPr>
        <w:t>огласования местоположения границ земельных участков</w:t>
      </w:r>
      <w:r w:rsidR="0048767F" w:rsidRPr="00620DBD">
        <w:rPr>
          <w:sz w:val="28"/>
          <w:szCs w:val="28"/>
        </w:rPr>
        <w:t>, находящихся в муниципальной собственности Сорочинского сельского поселения Кала</w:t>
      </w:r>
      <w:r w:rsidR="0048767F">
        <w:rPr>
          <w:sz w:val="28"/>
          <w:szCs w:val="28"/>
        </w:rPr>
        <w:t>чинского муниципального района».</w:t>
      </w:r>
    </w:p>
    <w:p w:rsidR="00AD4A23" w:rsidRPr="0048767F" w:rsidRDefault="0048767F" w:rsidP="0048767F">
      <w:pPr>
        <w:pStyle w:val="ConsPlusNormal"/>
        <w:jc w:val="center"/>
        <w:rPr>
          <w:rFonts w:ascii="Times New Roman" w:hAnsi="Times New Roman" w:cs="Times New Roman"/>
          <w:sz w:val="28"/>
          <w:szCs w:val="28"/>
        </w:rPr>
      </w:pPr>
      <w:r w:rsidRPr="0048767F">
        <w:rPr>
          <w:rFonts w:ascii="Times New Roman" w:hAnsi="Times New Roman" w:cs="Times New Roman"/>
          <w:sz w:val="28"/>
          <w:szCs w:val="28"/>
        </w:rPr>
        <w:t xml:space="preserve"> </w:t>
      </w:r>
      <w:r w:rsidRPr="0048767F">
        <w:rPr>
          <w:rFonts w:ascii="Times New Roman" w:hAnsi="Times New Roman" w:cs="Times New Roman"/>
          <w:sz w:val="28"/>
          <w:szCs w:val="28"/>
        </w:rPr>
        <w:t xml:space="preserve">      </w:t>
      </w:r>
      <w:r w:rsidR="00196BB6">
        <w:rPr>
          <w:rFonts w:ascii="Times New Roman" w:hAnsi="Times New Roman" w:cs="Times New Roman"/>
          <w:sz w:val="28"/>
          <w:szCs w:val="28"/>
        </w:rPr>
        <w:t xml:space="preserve">1.1. Пункт 53 подраздела 2 раздела </w:t>
      </w:r>
      <w:r w:rsidR="00196BB6">
        <w:rPr>
          <w:rFonts w:ascii="Times New Roman" w:hAnsi="Times New Roman" w:cs="Times New Roman"/>
          <w:sz w:val="28"/>
          <w:szCs w:val="28"/>
          <w:lang w:val="en-US"/>
        </w:rPr>
        <w:t>VI</w:t>
      </w:r>
      <w:r w:rsidR="00AD4A23" w:rsidRPr="0048767F">
        <w:rPr>
          <w:rFonts w:ascii="Times New Roman" w:hAnsi="Times New Roman" w:cs="Times New Roman"/>
          <w:sz w:val="28"/>
          <w:szCs w:val="28"/>
        </w:rPr>
        <w:t xml:space="preserve">  изложить в  следующей  редакции:</w:t>
      </w:r>
    </w:p>
    <w:p w:rsidR="00AD4A23" w:rsidRPr="0048767F" w:rsidRDefault="00196BB6" w:rsidP="00AD4A23">
      <w:pPr>
        <w:pStyle w:val="ConsPlusNormal"/>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lang w:val="en-US"/>
        </w:rPr>
        <w:t>53</w:t>
      </w:r>
      <w:bookmarkStart w:id="0" w:name="_GoBack"/>
      <w:bookmarkEnd w:id="0"/>
      <w:r w:rsidR="00AD4A23" w:rsidRPr="0048767F">
        <w:rPr>
          <w:rFonts w:ascii="Times New Roman" w:hAnsi="Times New Roman" w:cs="Times New Roman"/>
          <w:sz w:val="28"/>
          <w:szCs w:val="28"/>
        </w:rPr>
        <w:t>. Заявитель может обратиться с жалобой, в том числе в следующих случаях:</w:t>
      </w:r>
    </w:p>
    <w:p w:rsidR="00AD4A23" w:rsidRDefault="00AD4A23" w:rsidP="00AD4A23">
      <w:pPr>
        <w:jc w:val="both"/>
        <w:rPr>
          <w:sz w:val="28"/>
          <w:szCs w:val="28"/>
        </w:rPr>
      </w:pPr>
      <w:r w:rsidRPr="0048767F">
        <w:rPr>
          <w:sz w:val="28"/>
          <w:szCs w:val="28"/>
        </w:rPr>
        <w:t xml:space="preserve">         1) нарушение срока регистрации запроса о  предоставлении</w:t>
      </w:r>
      <w:r>
        <w:rPr>
          <w:sz w:val="28"/>
          <w:szCs w:val="28"/>
        </w:rPr>
        <w:t xml:space="preserve"> государственной или муниципальной  услуги, запроса, указанного в  статье 15.1 настоящего Федерального закона;</w:t>
      </w:r>
    </w:p>
    <w:p w:rsidR="00AD4A23" w:rsidRDefault="00AD4A23" w:rsidP="00AD4A23">
      <w:pPr>
        <w:jc w:val="both"/>
        <w:rPr>
          <w:sz w:val="28"/>
          <w:szCs w:val="28"/>
        </w:rPr>
      </w:pPr>
      <w:r>
        <w:rPr>
          <w:sz w:val="28"/>
          <w:szCs w:val="28"/>
        </w:rPr>
        <w:t xml:space="preserve">        2) нарушение срока предоставления государственной или муниципальной  услуги;</w:t>
      </w:r>
    </w:p>
    <w:p w:rsidR="00AD4A23" w:rsidRDefault="00AD4A23" w:rsidP="00AD4A23">
      <w:pPr>
        <w:jc w:val="both"/>
        <w:rPr>
          <w:sz w:val="28"/>
          <w:szCs w:val="28"/>
        </w:rPr>
      </w:pPr>
      <w:r>
        <w:rPr>
          <w:sz w:val="28"/>
          <w:szCs w:val="28"/>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AD4A23" w:rsidRDefault="00AD4A23" w:rsidP="00AD4A23">
      <w:pPr>
        <w:pStyle w:val="21"/>
        <w:shd w:val="clear" w:color="auto" w:fill="auto"/>
        <w:spacing w:after="0" w:line="302" w:lineRule="exact"/>
        <w:ind w:right="40"/>
        <w:jc w:val="both"/>
        <w:rPr>
          <w:sz w:val="28"/>
          <w:szCs w:val="28"/>
        </w:rPr>
      </w:pPr>
      <w:r>
        <w:rPr>
          <w:sz w:val="28"/>
          <w:szCs w:val="28"/>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AD4A23" w:rsidRDefault="00AD4A23" w:rsidP="00AD4A23">
      <w:pPr>
        <w:pStyle w:val="21"/>
        <w:shd w:val="clear" w:color="auto" w:fill="auto"/>
        <w:spacing w:after="0" w:line="302" w:lineRule="exact"/>
        <w:ind w:right="40"/>
        <w:jc w:val="both"/>
        <w:rPr>
          <w:sz w:val="28"/>
          <w:szCs w:val="28"/>
        </w:rPr>
      </w:pPr>
      <w:r>
        <w:rPr>
          <w:sz w:val="28"/>
          <w:szCs w:val="28"/>
        </w:rPr>
        <w:t xml:space="preserve">           </w:t>
      </w:r>
      <w:proofErr w:type="gramStart"/>
      <w:r>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D4A23" w:rsidRDefault="00AD4A23" w:rsidP="00AD4A23">
      <w:pPr>
        <w:pStyle w:val="21"/>
        <w:shd w:val="clear" w:color="auto" w:fill="auto"/>
        <w:spacing w:after="0" w:line="302" w:lineRule="exact"/>
        <w:ind w:right="40"/>
        <w:jc w:val="both"/>
        <w:rPr>
          <w:sz w:val="28"/>
          <w:szCs w:val="28"/>
        </w:rPr>
      </w:pPr>
      <w:r>
        <w:rPr>
          <w:sz w:val="28"/>
          <w:szCs w:val="28"/>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w:t>
      </w:r>
      <w:r>
        <w:rPr>
          <w:sz w:val="28"/>
          <w:szCs w:val="28"/>
        </w:rPr>
        <w:lastRenderedPageBreak/>
        <w:t>актами Российской Федерации, нормативными правовыми актами субъектов Российской Федерации, муниципальными правовыми актами;</w:t>
      </w:r>
    </w:p>
    <w:p w:rsidR="00AD4A23" w:rsidRDefault="00AD4A23" w:rsidP="00AD4A23">
      <w:pPr>
        <w:pStyle w:val="21"/>
        <w:shd w:val="clear" w:color="auto" w:fill="auto"/>
        <w:spacing w:after="0" w:line="302" w:lineRule="exact"/>
        <w:ind w:right="40"/>
        <w:jc w:val="both"/>
        <w:rPr>
          <w:sz w:val="28"/>
          <w:szCs w:val="28"/>
        </w:rPr>
      </w:pPr>
      <w:r>
        <w:rPr>
          <w:sz w:val="28"/>
          <w:szCs w:val="28"/>
        </w:rPr>
        <w:t xml:space="preserve">           </w:t>
      </w:r>
      <w:proofErr w:type="gramStart"/>
      <w:r>
        <w:rPr>
          <w:sz w:val="28"/>
          <w:szCs w:val="28"/>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rPr>
          <w:sz w:val="28"/>
          <w:szCs w:val="28"/>
        </w:rPr>
        <w:t xml:space="preserve"> исправлений;</w:t>
      </w:r>
    </w:p>
    <w:p w:rsidR="00AD4A23" w:rsidRDefault="00AD4A23" w:rsidP="00AD4A23">
      <w:pPr>
        <w:pStyle w:val="21"/>
        <w:shd w:val="clear" w:color="auto" w:fill="auto"/>
        <w:spacing w:after="0" w:line="302" w:lineRule="exact"/>
        <w:ind w:right="40"/>
        <w:jc w:val="both"/>
        <w:rPr>
          <w:sz w:val="28"/>
          <w:szCs w:val="28"/>
        </w:rPr>
      </w:pPr>
      <w:r>
        <w:rPr>
          <w:sz w:val="28"/>
          <w:szCs w:val="28"/>
        </w:rPr>
        <w:t xml:space="preserve">            8) нарушение срока или порядка выдачи документов по результатам предоставления государственной или муниципальной услуги;</w:t>
      </w:r>
    </w:p>
    <w:p w:rsidR="00AD4A23" w:rsidRDefault="00AD4A23" w:rsidP="00AD4A23">
      <w:pPr>
        <w:pStyle w:val="21"/>
        <w:shd w:val="clear" w:color="auto" w:fill="auto"/>
        <w:spacing w:after="0" w:line="302" w:lineRule="exact"/>
        <w:ind w:right="40"/>
        <w:jc w:val="both"/>
        <w:rPr>
          <w:sz w:val="28"/>
          <w:szCs w:val="28"/>
        </w:rPr>
      </w:pPr>
      <w:r>
        <w:rPr>
          <w:sz w:val="28"/>
          <w:szCs w:val="28"/>
        </w:rPr>
        <w:t xml:space="preserve">            </w:t>
      </w:r>
      <w:proofErr w:type="gramStart"/>
      <w:r>
        <w:rPr>
          <w:sz w:val="28"/>
          <w:szCs w:val="28"/>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D4A23" w:rsidRDefault="00AD4A23" w:rsidP="00AD4A23">
      <w:pPr>
        <w:pStyle w:val="21"/>
        <w:shd w:val="clear" w:color="auto" w:fill="auto"/>
        <w:spacing w:after="0" w:line="302" w:lineRule="exact"/>
        <w:ind w:right="40"/>
        <w:jc w:val="both"/>
        <w:rPr>
          <w:sz w:val="28"/>
          <w:szCs w:val="28"/>
        </w:rPr>
      </w:pPr>
      <w:r>
        <w:rPr>
          <w:sz w:val="28"/>
          <w:szCs w:val="28"/>
        </w:rPr>
        <w:t xml:space="preserve">            </w:t>
      </w:r>
      <w:proofErr w:type="gramStart"/>
      <w:r>
        <w:rPr>
          <w:sz w:val="28"/>
          <w:szCs w:val="28"/>
        </w:rPr>
        <w:t>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пунктом 4 части 1 статьи 7 настоящего Федерального закона.</w:t>
      </w:r>
      <w:proofErr w:type="gramEnd"/>
    </w:p>
    <w:p w:rsidR="00AD4A23" w:rsidRDefault="00AD4A23" w:rsidP="00AD4A23">
      <w:pPr>
        <w:pStyle w:val="21"/>
        <w:shd w:val="clear" w:color="auto" w:fill="auto"/>
        <w:spacing w:after="0" w:line="302" w:lineRule="exact"/>
        <w:ind w:right="40"/>
        <w:jc w:val="both"/>
        <w:rPr>
          <w:sz w:val="28"/>
          <w:szCs w:val="28"/>
        </w:rPr>
      </w:pPr>
      <w:r>
        <w:rPr>
          <w:sz w:val="28"/>
          <w:szCs w:val="28"/>
        </w:rPr>
        <w:t xml:space="preserve">            2. Опубликовать (обнародовать) настоящее  постановление  в  установленном законом порядке. </w:t>
      </w:r>
    </w:p>
    <w:p w:rsidR="00AD4A23" w:rsidRDefault="00AD4A23" w:rsidP="00AD4A23">
      <w:pPr>
        <w:pStyle w:val="21"/>
        <w:shd w:val="clear" w:color="auto" w:fill="auto"/>
        <w:spacing w:after="0" w:line="302" w:lineRule="exact"/>
        <w:ind w:right="40"/>
        <w:jc w:val="both"/>
        <w:rPr>
          <w:sz w:val="28"/>
          <w:szCs w:val="28"/>
        </w:rPr>
      </w:pPr>
      <w:r>
        <w:rPr>
          <w:sz w:val="28"/>
          <w:szCs w:val="28"/>
        </w:rPr>
        <w:t xml:space="preserve">           3. Контроль исполнения  настоящего постановления  возложить на  главного специалиста </w:t>
      </w:r>
      <w:proofErr w:type="spellStart"/>
      <w:r>
        <w:rPr>
          <w:sz w:val="28"/>
          <w:szCs w:val="28"/>
        </w:rPr>
        <w:t>Лычкову</w:t>
      </w:r>
      <w:proofErr w:type="spellEnd"/>
      <w:r>
        <w:rPr>
          <w:sz w:val="28"/>
          <w:szCs w:val="28"/>
        </w:rPr>
        <w:t xml:space="preserve"> В.А..</w:t>
      </w:r>
    </w:p>
    <w:p w:rsidR="00AD4A23" w:rsidRDefault="00AD4A23" w:rsidP="00AD4A23">
      <w:pPr>
        <w:pStyle w:val="21"/>
        <w:shd w:val="clear" w:color="auto" w:fill="auto"/>
        <w:spacing w:after="0" w:line="302" w:lineRule="exact"/>
        <w:ind w:right="40"/>
        <w:jc w:val="both"/>
        <w:rPr>
          <w:sz w:val="28"/>
          <w:szCs w:val="28"/>
        </w:rPr>
      </w:pPr>
      <w:r>
        <w:rPr>
          <w:sz w:val="28"/>
          <w:szCs w:val="28"/>
        </w:rPr>
        <w:t xml:space="preserve">     </w:t>
      </w:r>
    </w:p>
    <w:p w:rsidR="00AD4A23" w:rsidRDefault="00AD4A23" w:rsidP="00AD4A23">
      <w:pPr>
        <w:pStyle w:val="21"/>
        <w:shd w:val="clear" w:color="auto" w:fill="auto"/>
        <w:spacing w:after="0" w:line="302" w:lineRule="exact"/>
        <w:ind w:right="40"/>
        <w:jc w:val="both"/>
        <w:rPr>
          <w:sz w:val="28"/>
          <w:szCs w:val="28"/>
        </w:rPr>
      </w:pPr>
    </w:p>
    <w:p w:rsidR="00AD4A23" w:rsidRDefault="00AD4A23" w:rsidP="00AD4A23">
      <w:pPr>
        <w:pStyle w:val="21"/>
        <w:shd w:val="clear" w:color="auto" w:fill="auto"/>
        <w:spacing w:after="0" w:line="302" w:lineRule="exact"/>
        <w:ind w:right="40"/>
        <w:jc w:val="both"/>
        <w:rPr>
          <w:sz w:val="28"/>
          <w:szCs w:val="28"/>
        </w:rPr>
      </w:pPr>
    </w:p>
    <w:p w:rsidR="00AD4A23" w:rsidRDefault="00AD4A23" w:rsidP="00AD4A23">
      <w:pPr>
        <w:pStyle w:val="21"/>
        <w:shd w:val="clear" w:color="auto" w:fill="auto"/>
        <w:spacing w:after="0" w:line="302" w:lineRule="exact"/>
        <w:ind w:right="40"/>
        <w:jc w:val="both"/>
        <w:rPr>
          <w:sz w:val="28"/>
          <w:szCs w:val="28"/>
        </w:rPr>
      </w:pPr>
    </w:p>
    <w:p w:rsidR="00AD4A23" w:rsidRDefault="00AD4A23" w:rsidP="00AD4A23">
      <w:pPr>
        <w:pStyle w:val="21"/>
        <w:shd w:val="clear" w:color="auto" w:fill="auto"/>
        <w:spacing w:after="0" w:line="302" w:lineRule="exact"/>
        <w:ind w:right="40"/>
        <w:jc w:val="both"/>
        <w:rPr>
          <w:sz w:val="28"/>
          <w:szCs w:val="28"/>
        </w:rPr>
      </w:pPr>
      <w:r>
        <w:rPr>
          <w:sz w:val="28"/>
          <w:szCs w:val="28"/>
        </w:rPr>
        <w:t xml:space="preserve">Глава сельского поселения                                                       </w:t>
      </w:r>
      <w:proofErr w:type="spellStart"/>
      <w:r>
        <w:rPr>
          <w:sz w:val="28"/>
          <w:szCs w:val="28"/>
        </w:rPr>
        <w:t>А.П.Комиссаров</w:t>
      </w:r>
      <w:proofErr w:type="spellEnd"/>
    </w:p>
    <w:p w:rsidR="00AD4A23" w:rsidRDefault="00AD4A23" w:rsidP="00AD4A23">
      <w:pPr>
        <w:jc w:val="both"/>
        <w:rPr>
          <w:sz w:val="28"/>
          <w:szCs w:val="28"/>
        </w:rPr>
      </w:pPr>
    </w:p>
    <w:p w:rsidR="00AD4A23" w:rsidRDefault="00AD4A23" w:rsidP="00AD4A23">
      <w:pPr>
        <w:framePr w:wrap="none" w:vAnchor="page" w:hAnchor="page" w:x="1939" w:y="4790"/>
        <w:rPr>
          <w:sz w:val="28"/>
          <w:szCs w:val="28"/>
        </w:rPr>
      </w:pPr>
    </w:p>
    <w:p w:rsidR="00AD4A23" w:rsidRDefault="00AD4A23" w:rsidP="00AD4A23">
      <w:pPr>
        <w:rPr>
          <w:sz w:val="28"/>
          <w:szCs w:val="28"/>
        </w:rPr>
        <w:sectPr w:rsidR="00AD4A23">
          <w:pgSz w:w="11906" w:h="16838"/>
          <w:pgMar w:top="720" w:right="720" w:bottom="720" w:left="720" w:header="0" w:footer="3" w:gutter="0"/>
          <w:cols w:space="720"/>
        </w:sectPr>
      </w:pPr>
    </w:p>
    <w:p w:rsidR="00AD4A23" w:rsidRDefault="00AD4A23" w:rsidP="00AD4A23">
      <w:pPr>
        <w:rPr>
          <w:sz w:val="2"/>
          <w:szCs w:val="2"/>
        </w:rPr>
        <w:sectPr w:rsidR="00AD4A23">
          <w:pgSz w:w="11906" w:h="16838"/>
          <w:pgMar w:top="0" w:right="0" w:bottom="0" w:left="0" w:header="0" w:footer="3" w:gutter="0"/>
          <w:cols w:space="720"/>
        </w:sectPr>
      </w:pPr>
    </w:p>
    <w:p w:rsidR="002A421F" w:rsidRDefault="002A421F"/>
    <w:sectPr w:rsidR="002A421F" w:rsidSect="0012775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484"/>
    <w:rsid w:val="0012775C"/>
    <w:rsid w:val="00196BB6"/>
    <w:rsid w:val="002A421F"/>
    <w:rsid w:val="0048767F"/>
    <w:rsid w:val="00622484"/>
    <w:rsid w:val="00AD4A23"/>
    <w:rsid w:val="00EA0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A2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D4A23"/>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D4A23"/>
    <w:rPr>
      <w:rFonts w:ascii="Times New Roman" w:eastAsia="Times New Roman" w:hAnsi="Times New Roman" w:cs="Times New Roman"/>
      <w:b/>
      <w:sz w:val="40"/>
      <w:szCs w:val="20"/>
      <w:lang w:eastAsia="ru-RU"/>
    </w:rPr>
  </w:style>
  <w:style w:type="paragraph" w:customStyle="1" w:styleId="ConsPlusNormal">
    <w:name w:val="ConsPlusNormal"/>
    <w:rsid w:val="00AD4A2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3">
    <w:name w:val="Основной текст_"/>
    <w:basedOn w:val="a0"/>
    <w:link w:val="21"/>
    <w:locked/>
    <w:rsid w:val="00AD4A23"/>
    <w:rPr>
      <w:rFonts w:ascii="Times New Roman" w:eastAsia="Times New Roman" w:hAnsi="Times New Roman" w:cs="Times New Roman"/>
      <w:spacing w:val="2"/>
      <w:shd w:val="clear" w:color="auto" w:fill="FFFFFF"/>
    </w:rPr>
  </w:style>
  <w:style w:type="paragraph" w:customStyle="1" w:styleId="21">
    <w:name w:val="Основной текст2"/>
    <w:basedOn w:val="a"/>
    <w:link w:val="a3"/>
    <w:rsid w:val="00AD4A23"/>
    <w:pPr>
      <w:widowControl w:val="0"/>
      <w:shd w:val="clear" w:color="auto" w:fill="FFFFFF"/>
      <w:spacing w:after="60" w:line="0" w:lineRule="atLeast"/>
      <w:jc w:val="right"/>
    </w:pPr>
    <w:rPr>
      <w:spacing w:val="2"/>
      <w:sz w:val="22"/>
      <w:szCs w:val="22"/>
      <w:lang w:eastAsia="en-US"/>
    </w:rPr>
  </w:style>
  <w:style w:type="paragraph" w:styleId="a4">
    <w:name w:val="Normal (Web)"/>
    <w:basedOn w:val="a"/>
    <w:semiHidden/>
    <w:unhideWhenUsed/>
    <w:rsid w:val="0048767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4A2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D4A23"/>
    <w:pPr>
      <w:keepNext/>
      <w:jc w:val="center"/>
      <w:outlineLvl w:val="1"/>
    </w:pPr>
    <w:rPr>
      <w:b/>
      <w:sz w:val="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D4A23"/>
    <w:rPr>
      <w:rFonts w:ascii="Times New Roman" w:eastAsia="Times New Roman" w:hAnsi="Times New Roman" w:cs="Times New Roman"/>
      <w:b/>
      <w:sz w:val="40"/>
      <w:szCs w:val="20"/>
      <w:lang w:eastAsia="ru-RU"/>
    </w:rPr>
  </w:style>
  <w:style w:type="paragraph" w:customStyle="1" w:styleId="ConsPlusNormal">
    <w:name w:val="ConsPlusNormal"/>
    <w:rsid w:val="00AD4A23"/>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3">
    <w:name w:val="Основной текст_"/>
    <w:basedOn w:val="a0"/>
    <w:link w:val="21"/>
    <w:locked/>
    <w:rsid w:val="00AD4A23"/>
    <w:rPr>
      <w:rFonts w:ascii="Times New Roman" w:eastAsia="Times New Roman" w:hAnsi="Times New Roman" w:cs="Times New Roman"/>
      <w:spacing w:val="2"/>
      <w:shd w:val="clear" w:color="auto" w:fill="FFFFFF"/>
    </w:rPr>
  </w:style>
  <w:style w:type="paragraph" w:customStyle="1" w:styleId="21">
    <w:name w:val="Основной текст2"/>
    <w:basedOn w:val="a"/>
    <w:link w:val="a3"/>
    <w:rsid w:val="00AD4A23"/>
    <w:pPr>
      <w:widowControl w:val="0"/>
      <w:shd w:val="clear" w:color="auto" w:fill="FFFFFF"/>
      <w:spacing w:after="60" w:line="0" w:lineRule="atLeast"/>
      <w:jc w:val="right"/>
    </w:pPr>
    <w:rPr>
      <w:spacing w:val="2"/>
      <w:sz w:val="22"/>
      <w:szCs w:val="22"/>
      <w:lang w:eastAsia="en-US"/>
    </w:rPr>
  </w:style>
  <w:style w:type="paragraph" w:styleId="a4">
    <w:name w:val="Normal (Web)"/>
    <w:basedOn w:val="a"/>
    <w:semiHidden/>
    <w:unhideWhenUsed/>
    <w:rsid w:val="0048767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783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724</Words>
  <Characters>4127</Characters>
  <Application>Microsoft Office Word</Application>
  <DocSecurity>0</DocSecurity>
  <Lines>34</Lines>
  <Paragraphs>9</Paragraphs>
  <ScaleCrop>false</ScaleCrop>
  <Company/>
  <LinksUpToDate>false</LinksUpToDate>
  <CharactersWithSpaces>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2020-04-23T06:01:00Z</dcterms:created>
  <dcterms:modified xsi:type="dcterms:W3CDTF">2020-04-23T06:05:00Z</dcterms:modified>
</cp:coreProperties>
</file>