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12" w:rsidRPr="000F5254" w:rsidRDefault="00627E12" w:rsidP="0062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СОРОЧИНСКОГО СЕЛЬСКОГО ПОСЕЛЕНИЯ </w:t>
      </w:r>
      <w:r w:rsidRPr="000F5254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627E12" w:rsidRPr="000F5254" w:rsidRDefault="00627E12" w:rsidP="00627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254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Pr="000F5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E12" w:rsidRPr="000F5254" w:rsidRDefault="00627E12" w:rsidP="00627E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7E12" w:rsidRPr="000F5254" w:rsidRDefault="00627E12" w:rsidP="00627E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525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7E12" w:rsidRPr="000F5254" w:rsidRDefault="00627E12" w:rsidP="0062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12" w:rsidRPr="000F5254" w:rsidRDefault="00627E12" w:rsidP="00627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</w:t>
      </w:r>
      <w:r w:rsidRPr="000F5254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F525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525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26-п</w:t>
      </w:r>
    </w:p>
    <w:p w:rsidR="00627E12" w:rsidRPr="000F5254" w:rsidRDefault="00627E12" w:rsidP="00627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12" w:rsidRPr="000F5254" w:rsidRDefault="00627E12" w:rsidP="00627E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подготовки проектов правовых актов в администрации Сорочинского сельского поселения Калачинского муниципального района Омской области</w:t>
      </w:r>
    </w:p>
    <w:p w:rsidR="00627E12" w:rsidRDefault="00627E12" w:rsidP="00627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12" w:rsidRPr="000F5254" w:rsidRDefault="00627E12" w:rsidP="00627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12" w:rsidRPr="000F5254" w:rsidRDefault="00627E12" w:rsidP="00627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54">
        <w:rPr>
          <w:rFonts w:ascii="Times New Roman" w:hAnsi="Times New Roman" w:cs="Times New Roman"/>
          <w:sz w:val="28"/>
          <w:szCs w:val="28"/>
        </w:rPr>
        <w:t>В целях упорядочения подготовки проектов правовых актов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Pr="000F5254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 постановляю:</w:t>
      </w:r>
    </w:p>
    <w:p w:rsidR="00627E12" w:rsidRPr="000F5254" w:rsidRDefault="00627E12" w:rsidP="00627E1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5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0F525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F5254">
        <w:rPr>
          <w:rFonts w:ascii="Times New Roman" w:hAnsi="Times New Roman" w:cs="Times New Roman"/>
          <w:sz w:val="28"/>
          <w:szCs w:val="28"/>
        </w:rPr>
        <w:t xml:space="preserve"> подготовки проектов правовых актов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  <w:r w:rsidRPr="000F5254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 согласно приложению к настоящему постановлению.</w:t>
      </w:r>
    </w:p>
    <w:p w:rsidR="00627E12" w:rsidRPr="000F5254" w:rsidRDefault="00627E12" w:rsidP="00627E1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F525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Pr="000F5254">
        <w:rPr>
          <w:rFonts w:ascii="Times New Roman" w:hAnsi="Times New Roman" w:cs="Times New Roman"/>
          <w:color w:val="000000"/>
          <w:spacing w:val="3"/>
          <w:sz w:val="28"/>
          <w:szCs w:val="28"/>
        </w:rPr>
        <w:t>оставляю за собой.</w:t>
      </w:r>
    </w:p>
    <w:p w:rsidR="00627E12" w:rsidRPr="000F5254" w:rsidRDefault="00627E12" w:rsidP="00627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12" w:rsidRPr="000F5254" w:rsidRDefault="00627E12" w:rsidP="0062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7E12" w:rsidRPr="000F5254" w:rsidRDefault="00627E12" w:rsidP="0062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7E12" w:rsidRPr="000F5254" w:rsidRDefault="00627E12" w:rsidP="00627E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сельского поселения </w:t>
      </w:r>
      <w:r w:rsidRPr="000F52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А.П.Комиссаров</w:t>
      </w:r>
    </w:p>
    <w:p w:rsidR="00627E12" w:rsidRPr="000F5254" w:rsidRDefault="00627E12" w:rsidP="0062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7E12" w:rsidRPr="000F5254" w:rsidRDefault="00627E12" w:rsidP="0062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7E12" w:rsidRPr="000F5254" w:rsidRDefault="00627E12" w:rsidP="0062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7E12" w:rsidRPr="000F5254" w:rsidRDefault="00627E12" w:rsidP="0062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7E12" w:rsidRPr="000F5254" w:rsidRDefault="00627E12" w:rsidP="0062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7E12" w:rsidRPr="000F5254" w:rsidRDefault="00627E12" w:rsidP="0062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7E12" w:rsidRPr="000F5254" w:rsidRDefault="00627E12" w:rsidP="0062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FD47E8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61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844D7" w:rsidRPr="00BE6150" w:rsidRDefault="00C844D7" w:rsidP="00FD47E8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E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4D7" w:rsidRPr="00BE6150" w:rsidRDefault="00C844D7" w:rsidP="00FD47E8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Сорочинского сельского</w:t>
      </w:r>
      <w:r w:rsidRPr="00BE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4D7" w:rsidRPr="00BE6150" w:rsidRDefault="00C844D7" w:rsidP="00FD47E8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615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25.09.2018</w:t>
      </w:r>
      <w:r w:rsidRPr="00BE61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26-п</w:t>
      </w:r>
    </w:p>
    <w:p w:rsidR="00C844D7" w:rsidRPr="00BE6150" w:rsidRDefault="00C844D7" w:rsidP="00FD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bookmarkEnd w:id="0"/>
    <w:p w:rsidR="00C844D7" w:rsidRPr="00BE6150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5" w:history="1">
        <w:r w:rsidRPr="00BE615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E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4D7" w:rsidRPr="00BE6150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подготовки проектов правовых актов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C844D7" w:rsidRPr="00BE6150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Настоящие Правила определяют требования к составлению и оформлению проектов постановлений и распоряжений главы</w:t>
      </w:r>
      <w:r>
        <w:rPr>
          <w:rFonts w:ascii="Times New Roman" w:hAnsi="Times New Roman" w:cs="Times New Roman"/>
          <w:sz w:val="28"/>
          <w:szCs w:val="28"/>
        </w:rPr>
        <w:t xml:space="preserve"> Сорочинского </w:t>
      </w:r>
      <w:r w:rsidRPr="00BE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района, постановлений и распоряжений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>(далее - проекты)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Настоящие Правила направлены на обеспечение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Сорочинского сельского поселения</w:t>
      </w:r>
      <w:r w:rsidRPr="00BE6150">
        <w:rPr>
          <w:rFonts w:ascii="Times New Roman" w:hAnsi="Times New Roman" w:cs="Times New Roman"/>
          <w:sz w:val="28"/>
          <w:szCs w:val="28"/>
        </w:rPr>
        <w:t xml:space="preserve"> по подготовке проектов.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BE6150">
        <w:rPr>
          <w:rFonts w:ascii="Times New Roman" w:hAnsi="Times New Roman" w:cs="Times New Roman"/>
          <w:sz w:val="28"/>
          <w:szCs w:val="28"/>
        </w:rPr>
        <w:t>II. Название проекта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Название является реквизитом правового акта, отражающим его содержание.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Название указывается с прописной буквы, формулируется с помощью существительного (как правило, отглагольного), отвечая на вопрос «о чем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E6150">
        <w:rPr>
          <w:rFonts w:ascii="Times New Roman" w:hAnsi="Times New Roman" w:cs="Times New Roman"/>
          <w:sz w:val="28"/>
          <w:szCs w:val="28"/>
        </w:rPr>
        <w:t>». Например: «О регулировании...», «О выделении...», «Об утверждении...», «О мерах...».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Название, как правило, не должно состоять более чем из 30 слов.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Название выравнивается по центру и кавычками не выделяется. Точка в конце названия не ставится. Те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 xml:space="preserve">оекта отделяется от названия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E6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-мя</w:t>
      </w:r>
      <w:r w:rsidRPr="00BE6150">
        <w:rPr>
          <w:rFonts w:ascii="Times New Roman" w:hAnsi="Times New Roman" w:cs="Times New Roman"/>
          <w:sz w:val="28"/>
          <w:szCs w:val="28"/>
        </w:rPr>
        <w:t xml:space="preserve"> межстрочными интервалами.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Если в названии проекта необходимо указать правовой акт, то указывается его форма и полное название. 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Название проекта, предусматривающего изменение правового акта, формулируется следующим образом:</w:t>
      </w:r>
    </w:p>
    <w:p w:rsidR="00C844D7" w:rsidRPr="00BE6150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...», если проект предусматривает внесение нескольких изменений;</w:t>
      </w:r>
    </w:p>
    <w:p w:rsidR="00C844D7" w:rsidRPr="00BE6150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«О внесении изменения ...», если проект предусматривает внесение одного изменения.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Если проектом предусматривается только изменение состава комиссии, иного коллегиального органа, то название проекта, как правило, формулируется следующим образом:</w:t>
      </w:r>
    </w:p>
    <w:p w:rsidR="00C844D7" w:rsidRPr="00BE6150" w:rsidRDefault="00C844D7" w:rsidP="00C844D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«Об изменении состава комиссии ...»;</w:t>
      </w:r>
    </w:p>
    <w:p w:rsidR="00C844D7" w:rsidRPr="00BE6150" w:rsidRDefault="00C844D7" w:rsidP="00C844D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«Об изменении состава рабочей группы ...».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Если в названии проекта необходимо указать правовой акт, название которого состоит более чем из 20 слов, то название такого правового акта указывается, как правило, сокращенно - только форма, дата и номер. Например: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15.01.2017 № 1-п»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Если в названии проекта необходимо указать несколько правовых актов, то они указываются обобщенно. Например: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Сорочинского сельского поселения»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Если в проекте предполагается урегулировать различные, но взаимосвязанные друг с другом вопросы, то применяется обобщающая формулировка при помощи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о мерах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об отдельных вопросах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и т.п. Например: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Об отдельных вопросах деятельности комитета 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О мерах по совершенствованию деятельности в сфере 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III. Содержание проекта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Изложение проекта должно быть кратким, ясным, обеспечивающим простоту, понятность и доступность содержания. Положения проекта должны быть однозначными, не допускающими возможность их произвольного толкования. Стиль изложения проекта - официально - деловой, без применения метафор, аллегорий, устаревших или сленговых терминов и выражений.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Использование в проекте новых иностранных терминов и выражений допускается, если отсутствуют имеющие тот же смысл русские термины и выражения или термины иностранного происхождения, ставшие в русском языке общеупотребительными.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Преамбула проекта содержит разъяснение целей, мотивов и оснований принятия правового акта. Включение в преамбулу положений нормативного характера не допускается. Преамбула должна быть изложена кратко, как правило, не более одного абзаца.</w:t>
      </w:r>
    </w:p>
    <w:p w:rsidR="00C844D7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lastRenderedPageBreak/>
        <w:t xml:space="preserve">В преамбуле проекта используются устойчивые формулировки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во исполнение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и т.п. Формулировки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во исполнение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используются для указания в качестве правового основания на правовой акт большей или равной юридической силы. В проектах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 главы Сорочинского сельского поселения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 xml:space="preserve">преамбула завершается словом </w:t>
      </w:r>
      <w:r>
        <w:rPr>
          <w:rFonts w:ascii="Times New Roman" w:hAnsi="Times New Roman" w:cs="Times New Roman"/>
          <w:sz w:val="28"/>
          <w:szCs w:val="28"/>
        </w:rPr>
        <w:t>«постановляю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 xml:space="preserve">. В проектах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Сорочинского сельского поселения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 xml:space="preserve">преамбула завершается словами </w:t>
      </w:r>
      <w:r>
        <w:rPr>
          <w:rFonts w:ascii="Times New Roman" w:hAnsi="Times New Roman" w:cs="Times New Roman"/>
          <w:sz w:val="28"/>
          <w:szCs w:val="28"/>
        </w:rPr>
        <w:t xml:space="preserve">«администрация Сорочинского сельского поселения Сорочинского сельского поселения Омской области </w:t>
      </w:r>
      <w:r w:rsidRPr="00BE6150"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Преамбула выделяется отдельным абзацем. В конце преамбулы ставится двоеточие.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В преамбуле рекомендуется делать ссылки на конкретные пункты, статьи правовых актов, являющихся правовым основанием принятия правового акта. Например: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E6150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BE615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О прожиточном минимуме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В целях регулирования и развития арендных отношений, в соответствии с </w:t>
      </w:r>
      <w:hyperlink r:id="rId7" w:history="1">
        <w:r w:rsidRPr="00BE6150">
          <w:rPr>
            <w:rFonts w:ascii="Times New Roman" w:hAnsi="Times New Roman" w:cs="Times New Roman"/>
            <w:sz w:val="28"/>
            <w:szCs w:val="28"/>
          </w:rPr>
          <w:t>пунктом 3 статьи 65</w:t>
        </w:r>
      </w:hyperlink>
      <w:r w:rsidRPr="00BE615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Если правовым основанием принятия проекта является необходимое в соответствии с законодательством решение, то в преамбуле перед указанием на соответствующее решение используются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 Например: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На основании решения межведомственной комиссии от </w:t>
      </w:r>
      <w:r>
        <w:rPr>
          <w:rFonts w:ascii="Times New Roman" w:hAnsi="Times New Roman" w:cs="Times New Roman"/>
          <w:sz w:val="28"/>
          <w:szCs w:val="28"/>
        </w:rPr>
        <w:t>01.02.2017</w:t>
      </w:r>
      <w:r w:rsidRPr="00BE6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Если правовым основанием проекта является решение, обращение и т.п., имеющее рекомендательный характер, то в преамбуле перед указанием на соответствующее решение используются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150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 Например: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С учетом решения комиссии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615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01.03.2017</w:t>
      </w:r>
      <w:r w:rsidRPr="00BE6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Проекты могут не иметь преамбулы, если разъяснение целей, мотивов и оснований принятия правового акта не требуется.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За преамбулой следует основная часть. Текст после преамбулы всегда начинается с прописной буквы.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Проект должен содержать только положения, регулирующие взаимосвязанные друг с другом вопросы. Проект не должен содержать неприменимые или невыполнимые на практике положения (предписания), а также положения (предписания), неисполнение которых не влечет юридических последствий. Не допускается использование слов и выражений, не имеющих юридического содержания и делающих исполнение предписаний невозможными для контроля, например: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усилить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укрепить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охватить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В проект </w:t>
      </w:r>
      <w:r>
        <w:rPr>
          <w:rFonts w:ascii="Times New Roman" w:hAnsi="Times New Roman" w:cs="Times New Roman"/>
          <w:sz w:val="28"/>
          <w:szCs w:val="28"/>
        </w:rPr>
        <w:t>постановлений главы  Сорочинского сельского поселения Калачинского муниципального района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Сорочинского сельского поселения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 xml:space="preserve">могут включаться индивидуально-правовые положения (предписания). В проект распоряжения </w:t>
      </w:r>
      <w:r>
        <w:rPr>
          <w:rFonts w:ascii="Times New Roman" w:hAnsi="Times New Roman" w:cs="Times New Roman"/>
          <w:sz w:val="28"/>
          <w:szCs w:val="28"/>
        </w:rPr>
        <w:t>главы Сорочинского сельского поселения Калачинского муниципального района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Сорочинского сельского поселения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>положения (предписания) нормативного характера не включаются.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В проекте должны быть даны определения вводимых технических, научных и специальных терминов, если они не определены законодательством.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Слова и выражения в проекте используются в значении, обеспечивающем их точное понимание и единство с терминологией, применяемой в федеральном и областном законодательстве. Не допускается обозначение в проекте разных понятий одним термином или одного понятия разными терминами.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Термины в проекте должны использоваться в том значении, которое придается им в законодательстве.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Изложение основной части проекта осуществляется с учетом: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- конкретности в определении целей, задач и средств их достижения;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- обеспечения необходимыми финансовыми средствами;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- определения исполнителей и сроков исполнения.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Например: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«Руководителям </w:t>
      </w:r>
      <w:r w:rsidRPr="00BE6150">
        <w:rPr>
          <w:rFonts w:ascii="Times New Roman" w:hAnsi="Times New Roman" w:cs="Times New Roman"/>
          <w:sz w:val="28"/>
          <w:szCs w:val="28"/>
        </w:rPr>
        <w:t xml:space="preserve"> (название) в срок до </w:t>
      </w:r>
      <w:r>
        <w:rPr>
          <w:rFonts w:ascii="Times New Roman" w:hAnsi="Times New Roman" w:cs="Times New Roman"/>
          <w:sz w:val="28"/>
          <w:szCs w:val="28"/>
        </w:rPr>
        <w:t>15 марта 2017 года</w:t>
      </w:r>
      <w:r w:rsidRPr="00BE6150">
        <w:rPr>
          <w:rFonts w:ascii="Times New Roman" w:hAnsi="Times New Roman" w:cs="Times New Roman"/>
          <w:sz w:val="28"/>
          <w:szCs w:val="28"/>
        </w:rPr>
        <w:t xml:space="preserve"> разработать и представить на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главе Сорочинского сельского поселения  </w:t>
      </w:r>
      <w:r w:rsidRPr="00BE6150">
        <w:rPr>
          <w:rFonts w:ascii="Times New Roman" w:hAnsi="Times New Roman" w:cs="Times New Roman"/>
          <w:sz w:val="28"/>
          <w:szCs w:val="28"/>
        </w:rPr>
        <w:t>(название проекта, иного документа)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«Работникам культуры </w:t>
      </w:r>
      <w:r w:rsidRPr="00BE6150">
        <w:rPr>
          <w:rFonts w:ascii="Times New Roman" w:hAnsi="Times New Roman" w:cs="Times New Roman"/>
          <w:sz w:val="28"/>
          <w:szCs w:val="28"/>
        </w:rPr>
        <w:t xml:space="preserve"> (название) провести 1 июня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E6150">
        <w:rPr>
          <w:rFonts w:ascii="Times New Roman" w:hAnsi="Times New Roman" w:cs="Times New Roman"/>
          <w:sz w:val="28"/>
          <w:szCs w:val="28"/>
        </w:rPr>
        <w:t xml:space="preserve"> года (название мероприятия)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Если проектом предусматриваются поручения, проведение мероприятий и т.п., то в проекте в соответствии с распределением обязанностей </w:t>
      </w:r>
      <w:r w:rsidRPr="00A44226">
        <w:rPr>
          <w:rFonts w:ascii="Times New Roman" w:hAnsi="Times New Roman" w:cs="Times New Roman"/>
          <w:color w:val="000000"/>
          <w:sz w:val="28"/>
          <w:szCs w:val="28"/>
        </w:rPr>
        <w:t>между руководителям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22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Сорочинского сельского поселения </w:t>
      </w:r>
      <w:r w:rsidRPr="00A44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6150">
        <w:rPr>
          <w:rFonts w:ascii="Times New Roman" w:hAnsi="Times New Roman" w:cs="Times New Roman"/>
          <w:sz w:val="28"/>
          <w:szCs w:val="28"/>
        </w:rPr>
        <w:t>определяется должностное лицо, на которое возлагается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150">
        <w:rPr>
          <w:rFonts w:ascii="Times New Roman" w:hAnsi="Times New Roman" w:cs="Times New Roman"/>
          <w:sz w:val="28"/>
          <w:szCs w:val="28"/>
        </w:rPr>
        <w:t xml:space="preserve"> правового акта. При отсутствии объекта контроля (поручений, мероприятий и т.п.) возложение контроля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150">
        <w:rPr>
          <w:rFonts w:ascii="Times New Roman" w:hAnsi="Times New Roman" w:cs="Times New Roman"/>
          <w:sz w:val="28"/>
          <w:szCs w:val="28"/>
        </w:rPr>
        <w:t xml:space="preserve"> правового акта не предусматривается (например, если проектом предполагается только утверждение положения о </w:t>
      </w:r>
      <w:r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Pr="00BE615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Фамилия и инициалы руководителей органов местного самоуправления, их структурных подразделений, организаций, упоминаемых в тексте проекта, не указываются, за исключением случаев, когда проектом предусматривается назначение соответствующего руководителя, а также когда должность соответствующего лица не является персонифицированной. В пунктах о возложении контроля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150">
        <w:rPr>
          <w:rFonts w:ascii="Times New Roman" w:hAnsi="Times New Roman" w:cs="Times New Roman"/>
          <w:sz w:val="28"/>
          <w:szCs w:val="28"/>
        </w:rPr>
        <w:t xml:space="preserve"> правового акта на должностное лицо должность, инициалы и фамилия должностного лица указываются обязательно.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Если предусматривается общий порядок вступления в силу правового акта, то положения о порядке </w:t>
      </w:r>
      <w:r w:rsidRPr="00BE6150">
        <w:rPr>
          <w:rFonts w:ascii="Times New Roman" w:hAnsi="Times New Roman" w:cs="Times New Roman"/>
          <w:sz w:val="28"/>
          <w:szCs w:val="28"/>
        </w:rPr>
        <w:lastRenderedPageBreak/>
        <w:t>вступления в силу не указываются. Если проектом предусматривается иной по сравнению с общим порядок вступления в силу правового акта, то положения о порядке вступления в силу правового акта располагаются в конце проекта. Если проектом предусмотрено возложение контроля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150">
        <w:rPr>
          <w:rFonts w:ascii="Times New Roman" w:hAnsi="Times New Roman" w:cs="Times New Roman"/>
          <w:sz w:val="28"/>
          <w:szCs w:val="28"/>
        </w:rPr>
        <w:t xml:space="preserve"> правового акта, то положения о порядке вступления в силу правового акта располагаются перед положением о возложении контроля.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В проекте должен быть решен вопрос о признании утратившими силу, изменении правовых актов, изданных по тому же вопросу, если это входит в компетенцию соответственно </w:t>
      </w:r>
      <w:r>
        <w:rPr>
          <w:rFonts w:ascii="Times New Roman" w:hAnsi="Times New Roman" w:cs="Times New Roman"/>
          <w:sz w:val="28"/>
          <w:szCs w:val="28"/>
        </w:rPr>
        <w:t>главы Сорочинского сельского поселения, администрации Сорочинского сельского поселения.</w:t>
      </w:r>
    </w:p>
    <w:p w:rsidR="00C844D7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В конце проекта на расстоянии 2 - 3 межстрочных интервалов от последней строки текста указывается наименование должности, а также инициалы и фамилия лица, уполномоченного подписать правовой акт.</w:t>
      </w:r>
    </w:p>
    <w:p w:rsidR="00C844D7" w:rsidRPr="00ED7B9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90">
        <w:rPr>
          <w:rFonts w:ascii="Times New Roman" w:hAnsi="Times New Roman" w:cs="Times New Roman"/>
          <w:sz w:val="28"/>
          <w:szCs w:val="28"/>
        </w:rPr>
        <w:t xml:space="preserve">В проектах правовых актов главы </w:t>
      </w:r>
      <w:r>
        <w:rPr>
          <w:rFonts w:ascii="Times New Roman" w:hAnsi="Times New Roman" w:cs="Times New Roman"/>
          <w:sz w:val="28"/>
          <w:szCs w:val="28"/>
        </w:rPr>
        <w:t>Сорочинского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B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7B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  <w:r w:rsidRPr="00ED7B90">
        <w:rPr>
          <w:rFonts w:ascii="Times New Roman" w:hAnsi="Times New Roman" w:cs="Times New Roman"/>
          <w:sz w:val="28"/>
          <w:szCs w:val="28"/>
        </w:rPr>
        <w:t xml:space="preserve">наименование должности, инициалы и фамилия главы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  <w:r w:rsidRPr="00ED7B90">
        <w:rPr>
          <w:rFonts w:ascii="Times New Roman" w:hAnsi="Times New Roman" w:cs="Times New Roman"/>
          <w:sz w:val="28"/>
          <w:szCs w:val="28"/>
        </w:rPr>
        <w:t>печатаются на одной строке, у границы левого поля листа располагаются слова «Глава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D7B90">
        <w:rPr>
          <w:rFonts w:ascii="Times New Roman" w:hAnsi="Times New Roman" w:cs="Times New Roman"/>
          <w:sz w:val="28"/>
          <w:szCs w:val="28"/>
        </w:rPr>
        <w:t xml:space="preserve">» и у границы правого поля листа на этой же строке - инициалы и фамилия главы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  <w:r w:rsidRPr="00ED7B9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E86">
        <w:rPr>
          <w:rFonts w:ascii="Times New Roman" w:hAnsi="Times New Roman" w:cs="Times New Roman"/>
          <w:sz w:val="28"/>
          <w:szCs w:val="28"/>
        </w:rPr>
        <w:t xml:space="preserve">Если проект готовится к подписанию исполняющим обязанности </w:t>
      </w:r>
      <w:r>
        <w:rPr>
          <w:rFonts w:ascii="Times New Roman" w:hAnsi="Times New Roman" w:cs="Times New Roman"/>
          <w:sz w:val="28"/>
          <w:szCs w:val="28"/>
        </w:rPr>
        <w:t>Сорочинского сельского поселения</w:t>
      </w:r>
      <w:r w:rsidRPr="00150E86">
        <w:rPr>
          <w:rFonts w:ascii="Times New Roman" w:hAnsi="Times New Roman" w:cs="Times New Roman"/>
          <w:sz w:val="28"/>
          <w:szCs w:val="28"/>
        </w:rPr>
        <w:t xml:space="preserve">, то у границы левого поля листа на одной строке располагаются слова «Исполняющий обязанности», на следующей строке у границы левого поля листа - слова «главы муниципального района», и у границы правого поля листа на этой же строке - инициалы и фамилия исполняющего обязанности главы </w:t>
      </w:r>
      <w:r>
        <w:rPr>
          <w:rFonts w:ascii="Times New Roman" w:hAnsi="Times New Roman" w:cs="Times New Roman"/>
          <w:sz w:val="28"/>
          <w:szCs w:val="28"/>
        </w:rPr>
        <w:t>Сорочинского сельского поселения</w:t>
      </w:r>
      <w:r w:rsidRPr="00150E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IV. Требования к изложению текста проекта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150">
        <w:rPr>
          <w:rFonts w:ascii="Times New Roman" w:hAnsi="Times New Roman" w:cs="Times New Roman"/>
          <w:sz w:val="28"/>
          <w:szCs w:val="28"/>
        </w:rPr>
        <w:t xml:space="preserve">Формы нормативных правовых актов - </w:t>
      </w:r>
      <w:hyperlink r:id="rId8" w:history="1">
        <w:r w:rsidRPr="00BE6150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BE615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Федеральный конституционный закон, Федеральный закон, Основы законодательства, Закон Российской Федерации, Закон РСФСР, Закон СССР, </w:t>
      </w:r>
      <w:hyperlink r:id="rId9" w:history="1">
        <w:r w:rsidRPr="00BE6150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BE6150">
        <w:rPr>
          <w:rFonts w:ascii="Times New Roman" w:hAnsi="Times New Roman" w:cs="Times New Roman"/>
          <w:sz w:val="28"/>
          <w:szCs w:val="28"/>
        </w:rPr>
        <w:t xml:space="preserve"> (Основной Закон)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Устав Сорочинского сельского поселения Омской области,</w:t>
      </w:r>
      <w:r w:rsidRPr="00BE6150">
        <w:rPr>
          <w:rFonts w:ascii="Times New Roman" w:hAnsi="Times New Roman" w:cs="Times New Roman"/>
          <w:sz w:val="28"/>
          <w:szCs w:val="28"/>
        </w:rPr>
        <w:t xml:space="preserve"> Закон Омской области, Указ Президента Российской Федерации, Указ Губернатора Омской области - указываются с прописной буквы, если иное не установлено законодательством.</w:t>
      </w:r>
      <w:proofErr w:type="gramEnd"/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При указании на кодексы, если иное не установлено законодательством, с прописной буквы указывается первое слово, например: Гражданский кодекс Российской Федерации, Кодекс Российской Федерации об административных правонарушениях.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Формы нормативных правовых актов - постановление Правительства Российской Федерации, постановление </w:t>
      </w:r>
      <w:r w:rsidRPr="00BE6150">
        <w:rPr>
          <w:rFonts w:ascii="Times New Roman" w:hAnsi="Times New Roman" w:cs="Times New Roman"/>
          <w:sz w:val="28"/>
          <w:szCs w:val="28"/>
        </w:rPr>
        <w:lastRenderedPageBreak/>
        <w:t>Правительства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 главы Калачинского муниципального района, постановление администрации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>- указываются со строчной буквы, если иное не установлено законодательством.</w:t>
      </w:r>
    </w:p>
    <w:p w:rsidR="00C844D7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Формы индивидуальных правовых актов и проектов правовых актов указываются со строчной буквы, если иное не установлено законодательством. Например: распоряжение Президента Российской Федерации, распоряжение Правительства Российской Федерации, распоряжение Губернатора Омской области, распоряжение Правительства Омской области, </w:t>
      </w:r>
      <w:r>
        <w:rPr>
          <w:rFonts w:ascii="Times New Roman" w:hAnsi="Times New Roman" w:cs="Times New Roman"/>
          <w:sz w:val="28"/>
          <w:szCs w:val="28"/>
        </w:rPr>
        <w:t>распоряжение главы Сорочинского сельского поселения Омской области, распоряжение администрации Сорочинского сельского поселения Омской области.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При ссылке в проекте на </w:t>
      </w:r>
      <w:hyperlink r:id="rId10" w:history="1">
        <w:r w:rsidRPr="00BE6150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BE615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BE6150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BE6150">
        <w:rPr>
          <w:rFonts w:ascii="Times New Roman" w:hAnsi="Times New Roman" w:cs="Times New Roman"/>
          <w:sz w:val="28"/>
          <w:szCs w:val="28"/>
        </w:rPr>
        <w:t xml:space="preserve"> (Основной Закон) Омской области, </w:t>
      </w:r>
      <w:r>
        <w:rPr>
          <w:rFonts w:ascii="Times New Roman" w:hAnsi="Times New Roman" w:cs="Times New Roman"/>
          <w:sz w:val="28"/>
          <w:szCs w:val="28"/>
        </w:rPr>
        <w:t>Устав Сорочинского сельского поселения Омской области</w:t>
      </w:r>
      <w:r w:rsidRPr="00BE6150">
        <w:rPr>
          <w:rFonts w:ascii="Times New Roman" w:hAnsi="Times New Roman" w:cs="Times New Roman"/>
          <w:sz w:val="28"/>
          <w:szCs w:val="28"/>
        </w:rPr>
        <w:t>, кодексы, основы законодательства, законы дата и номер таких нормативных правовых актов не указываются.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При ссылке на правовые акты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BE6150">
        <w:rPr>
          <w:rFonts w:ascii="Times New Roman" w:hAnsi="Times New Roman" w:cs="Times New Roman"/>
          <w:sz w:val="28"/>
          <w:szCs w:val="28"/>
        </w:rPr>
        <w:t xml:space="preserve"> указываются также дата и номер правового акта. При этом реквизиты указываются в следующей последовательности: форма правового акта, дата, номер, название. Не допускаются ссылки на еще не изданные правовые акты.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Даты в проектах указываются цифровым способом в следующей последовательности: число, месяц, год</w:t>
      </w:r>
      <w:r>
        <w:rPr>
          <w:rFonts w:ascii="Times New Roman" w:hAnsi="Times New Roman" w:cs="Times New Roman"/>
          <w:sz w:val="28"/>
          <w:szCs w:val="28"/>
        </w:rPr>
        <w:t xml:space="preserve"> без</w:t>
      </w:r>
      <w:r w:rsidRPr="00BE6150">
        <w:rPr>
          <w:rFonts w:ascii="Times New Roman" w:hAnsi="Times New Roman" w:cs="Times New Roman"/>
          <w:sz w:val="28"/>
          <w:szCs w:val="28"/>
        </w:rPr>
        <w:t xml:space="preserve"> добавлени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150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150">
        <w:rPr>
          <w:rFonts w:ascii="Times New Roman" w:hAnsi="Times New Roman" w:cs="Times New Roman"/>
          <w:sz w:val="28"/>
          <w:szCs w:val="28"/>
        </w:rPr>
        <w:t>При написании чисел используются словесный (например: четыре метра, пять листов), цифровой (например: 30000, 125000000) и словесно - цифровой (например: 50 тысяч, 150 млн.) способы.</w:t>
      </w:r>
      <w:proofErr w:type="gramEnd"/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Словесно - цифровой способ применяется, как правило, для обозначения крупных круглых чисел. Например: 5 тыс. рублей, 12 млн. рублей, 20 млрд. рублей.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При написании сложных существительных и прилагательных, имеющих в своем составе числительные, применяются словесный и словесно-цифровой способы. Например: трехдневный, 150-летие, 25-процентный.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Существительное после дробного числа согласуется с дробной его частью и ставится в родительном падеже единственного числа: 28,5 метра, 25,4 процента, 46,2 квадратных метра, но 28,5 тысяч метров, 25 процентов.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Порядковые числительные, обозначаемые арабскими цифрами, пишутся с наращением. Например: 80-е годы. Порядковые числительные, обозначаемые римскими цифрами, пишутся без наращения. Например: начало XXI века. При написании подряд нескольких порядковых числительных, обозначенных арабскими цифрами, наращение указывается только у последнего числительного. Например: 8 - 10-е классы.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150">
        <w:rPr>
          <w:rFonts w:ascii="Times New Roman" w:hAnsi="Times New Roman" w:cs="Times New Roman"/>
          <w:sz w:val="28"/>
          <w:szCs w:val="28"/>
        </w:rPr>
        <w:t xml:space="preserve">Римскими цифрами, как правило, обозначаются века, кварталы, порядковые номера конференций, конгрессов, </w:t>
      </w:r>
      <w:r w:rsidRPr="00BE6150">
        <w:rPr>
          <w:rFonts w:ascii="Times New Roman" w:hAnsi="Times New Roman" w:cs="Times New Roman"/>
          <w:sz w:val="28"/>
          <w:szCs w:val="28"/>
        </w:rPr>
        <w:lastRenderedPageBreak/>
        <w:t>международных объединений, ассамблей, спортивных состязаний.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 xml:space="preserve"> Например: XX век, IV квартал, XII Олимпийские игры.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Употребляемые в правовых актах сокращения слов должны быть общепринятыми, а их написание - унифицировано. В проектах применяются следующие сокращения:</w:t>
      </w:r>
    </w:p>
    <w:p w:rsidR="00C844D7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1) сокращения, используемые в написании единиц измерения:</w:t>
      </w:r>
    </w:p>
    <w:p w:rsidR="00C844D7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1"/>
        <w:gridCol w:w="3651"/>
      </w:tblGrid>
      <w:tr w:rsidR="00C844D7" w:rsidTr="00E83DA8">
        <w:tc>
          <w:tcPr>
            <w:tcW w:w="5811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3651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</w:p>
        </w:tc>
      </w:tr>
      <w:tr w:rsidR="00C844D7" w:rsidTr="00E83DA8">
        <w:tc>
          <w:tcPr>
            <w:tcW w:w="9462" w:type="dxa"/>
            <w:gridSpan w:val="2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Меры длины</w:t>
            </w:r>
          </w:p>
        </w:tc>
      </w:tr>
      <w:tr w:rsidR="00C844D7" w:rsidTr="00E83DA8">
        <w:tc>
          <w:tcPr>
            <w:tcW w:w="5811" w:type="dxa"/>
          </w:tcPr>
          <w:p w:rsidR="00C844D7" w:rsidRDefault="00C844D7" w:rsidP="00E83D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миллиметр</w:t>
            </w:r>
          </w:p>
        </w:tc>
        <w:tc>
          <w:tcPr>
            <w:tcW w:w="3651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C844D7" w:rsidTr="00E83DA8">
        <w:tc>
          <w:tcPr>
            <w:tcW w:w="5811" w:type="dxa"/>
          </w:tcPr>
          <w:p w:rsidR="00C844D7" w:rsidRDefault="00C844D7" w:rsidP="00E83D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сантиметр (10 мм)</w:t>
            </w:r>
          </w:p>
        </w:tc>
        <w:tc>
          <w:tcPr>
            <w:tcW w:w="3651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</w:tbl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2) сокращения, используемые в написании адресов: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1"/>
        <w:gridCol w:w="3651"/>
      </w:tblGrid>
      <w:tr w:rsidR="00C844D7" w:rsidTr="00E83DA8">
        <w:tc>
          <w:tcPr>
            <w:tcW w:w="5811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3651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</w:p>
        </w:tc>
      </w:tr>
      <w:tr w:rsidR="00C844D7" w:rsidTr="00E83DA8">
        <w:tc>
          <w:tcPr>
            <w:tcW w:w="5811" w:type="dxa"/>
          </w:tcPr>
          <w:p w:rsidR="00C844D7" w:rsidRDefault="00C844D7" w:rsidP="00E83D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3651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просп.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корп.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подъезд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</w:tbl>
    <w:p w:rsidR="00C844D7" w:rsidRPr="00177E0F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3) сокращения, используемые в словесном написании чисел, денежных единиц:</w:t>
      </w:r>
    </w:p>
    <w:p w:rsidR="00C844D7" w:rsidRPr="00177E0F" w:rsidRDefault="00C844D7" w:rsidP="00C844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1"/>
        <w:gridCol w:w="3651"/>
      </w:tblGrid>
      <w:tr w:rsidR="00C844D7" w:rsidTr="00E83DA8">
        <w:tc>
          <w:tcPr>
            <w:tcW w:w="5811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3651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тысяча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миллион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миллиард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млрд.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доллар США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долл. США</w:t>
            </w:r>
          </w:p>
        </w:tc>
      </w:tr>
    </w:tbl>
    <w:p w:rsidR="00C844D7" w:rsidRPr="00177E0F" w:rsidRDefault="00C844D7" w:rsidP="00C844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4D7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4) прочие обозначения</w:t>
      </w:r>
    </w:p>
    <w:p w:rsidR="00C844D7" w:rsidRPr="00177E0F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1"/>
        <w:gridCol w:w="3651"/>
      </w:tblGrid>
      <w:tr w:rsidR="00C844D7" w:rsidTr="00E83DA8">
        <w:tc>
          <w:tcPr>
            <w:tcW w:w="5811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3651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табл.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смотри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то есть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т.е.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 xml:space="preserve"> (другие)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и тому подобное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и т.п.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и так далее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  <w:tr w:rsidR="00C844D7" w:rsidTr="00E83DA8">
        <w:tc>
          <w:tcPr>
            <w:tcW w:w="5811" w:type="dxa"/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3651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44D7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Для удобства изложения последующего текста проекта могут применяться сокращенные термины (названия органов государственной власти, органов местного самоуправления, организаций, правовых актов, мероприятий и т.п.), </w:t>
      </w:r>
      <w:r w:rsidRPr="00BE6150">
        <w:rPr>
          <w:rFonts w:ascii="Times New Roman" w:hAnsi="Times New Roman" w:cs="Times New Roman"/>
          <w:sz w:val="28"/>
          <w:szCs w:val="28"/>
        </w:rPr>
        <w:lastRenderedPageBreak/>
        <w:t>о чем указывается непосредственно после первого упоминания сокращаемого термина. При этом сокращенный термин указывается в именительном падеже. Например: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Долгосрочная целевая программа </w:t>
      </w:r>
      <w:r>
        <w:rPr>
          <w:rFonts w:ascii="Times New Roman" w:hAnsi="Times New Roman" w:cs="Times New Roman"/>
          <w:sz w:val="28"/>
          <w:szCs w:val="28"/>
        </w:rPr>
        <w:t>Сорочинского сельского поселения Калачинского муниципального района Омской области</w:t>
      </w:r>
      <w:r w:rsidRPr="00BE615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6150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>)»;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«Районный</w:t>
      </w:r>
      <w:r w:rsidRPr="00BE6150">
        <w:rPr>
          <w:rFonts w:ascii="Times New Roman" w:hAnsi="Times New Roman" w:cs="Times New Roman"/>
          <w:sz w:val="28"/>
          <w:szCs w:val="28"/>
        </w:rPr>
        <w:t xml:space="preserve"> конкурс на лучшее произведение искусства (далее - конкурс)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В проекте может быть приведен перечень сокращений, используемых в тексте.</w:t>
      </w:r>
    </w:p>
    <w:p w:rsidR="00C844D7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В проектах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главы Сорочинского сельского поселения, администрации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 xml:space="preserve">применяются полные официальные наименования органов государственной власти и органов местного самоуправления, их структурных подразделений, организаций (с указанием организационно - правовой формы). В проектах распоряжений </w:t>
      </w:r>
      <w:r>
        <w:rPr>
          <w:rFonts w:ascii="Times New Roman" w:hAnsi="Times New Roman" w:cs="Times New Roman"/>
          <w:sz w:val="28"/>
          <w:szCs w:val="28"/>
        </w:rPr>
        <w:t xml:space="preserve">главы Сорочинского сельского поселения, администрации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>могут использоваться сокращенные официальные наименования органов и организаций.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Если в проекте упоминается физическое лицо, то инициалы ставятся перед фамилией. В составах комиссий, советов, рабочих групп и иных коллегиальных органов инициалы ставятся после фамилии. В проектах о назначении на должность или освобождении от должности фамилия, имя и отчество соответствующего лица указываются полностью.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Содержание проекта может быть оформлено таблицей, если необходимо указать сведения о нескольких объектах по ряду признаков. Графы таблицы должны иметь названия, выраженные именем существительным в именительном падеже. Названия граф указываются с прописной буквы. Точка в конце названий граф не ставится.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Номера граф и строк таблицы указываются без точек. Названия последующих граф грамматически должны быть согласованы с основным названием.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Если таблицу печатают более чем на одной странице, наименование граф или их цифровое обозначение повторяется вверху на каждой странице.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Таблица может быть расположена вдоль длинной стороны листа. В этом случае таблица оформляется приложением к проекту.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Составы комиссий, советов, иных коллегиальных органов излагаются в табличной форме. Границы таблицы не выделяются. В левой графе указываются фамилия, имя и отчество (или инициалы), в правой графе через дефис занимаемая должность соответствующего лица и, при наличии, его должность в составе коллегиального органа.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Нумерация лиц в составе не производится, точка с запятой после каждой должности и точка в конце не ставятся. Точка в конце ставится в случае, когда состав изложен в пункте проекта.</w:t>
      </w:r>
    </w:p>
    <w:p w:rsidR="00C844D7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В проектах после должности лица, не являющегося работником органа исполнительной власти Омской области, </w:t>
      </w:r>
      <w:r w:rsidRPr="00BE6150">
        <w:rPr>
          <w:rFonts w:ascii="Times New Roman" w:hAnsi="Times New Roman" w:cs="Times New Roman"/>
          <w:sz w:val="28"/>
          <w:szCs w:val="28"/>
        </w:rPr>
        <w:lastRenderedPageBreak/>
        <w:t xml:space="preserve">указываются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 Например:</w:t>
      </w:r>
    </w:p>
    <w:p w:rsidR="00C844D7" w:rsidRPr="00BE6150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«Фамилия И.О. </w:t>
      </w:r>
      <w:r w:rsidRPr="00BE6150">
        <w:rPr>
          <w:rFonts w:ascii="Times New Roman" w:hAnsi="Times New Roman" w:cs="Times New Roman"/>
          <w:sz w:val="28"/>
          <w:szCs w:val="28"/>
        </w:rPr>
        <w:t xml:space="preserve">            - директор открытого акционерного общества</w:t>
      </w:r>
    </w:p>
    <w:p w:rsidR="00C844D7" w:rsidRDefault="00C844D7" w:rsidP="00C844D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615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BE6150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44D7" w:rsidRPr="00BE6150" w:rsidRDefault="00C844D7" w:rsidP="00C844D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Примечания, сноски в тексте проекта указываются, как правило, в приложениях и только в случае, когда содержание примечания, сноски невозможно изложить в пункте, подпункте, абзаце и т.д. проекта.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Примечания, как правило, располагаются в конце текста проекта (приложения к нему) и обозначаются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В исключительных случаях допускается расположение примечаний в конце раздела, подраздела, главы, параграфа и иных структурных элементов проекта. При наличии нескольких примечаний они нумеруются арабскими цифрами.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Знак сноски обозначается верхним индексом звездочкой или арабской цифрой. Сноска располагается в конце листа и отделяется от текста горизонтальной линией длиной 5-6 см, располагаемой у границы левого поля листа. Сноска к положениям, изложенным в таблице, располагается после таблицы.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При ссылке на отдельные положения правовых актов статьи, пункты, подпункты обозначаются соответствующими цифрами, буквами (при этом буквы заключаются в кавычки), а части статей, абзацы, предложения - словами. Например: статья 1, пункт 1, подпункт 1, 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, часть первая, абзац первый, первое предложение.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Внутренние ссылки в проекте указываются при помощи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. Например: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в соответствии с пунктом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настоящим распоряжением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В тексте проекта, за исключением формул, таблиц, не допускается применять математический знак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перед отрицательными значениями величин (следует писать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минус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); применять без числовых значений математические знаки, например: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(больше),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(меньше),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(равно),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(плюс) и их сочетания, а также знак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(проценты).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Знак номера ставится перед порядковыми номерами приложений и таблиц, но не ставится перед порядковыми номерами иллюстраций, разделов, подразделов, глав и иных структурных элементов, страниц, например: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6150">
        <w:rPr>
          <w:rFonts w:ascii="Times New Roman" w:hAnsi="Times New Roman" w:cs="Times New Roman"/>
          <w:sz w:val="28"/>
          <w:szCs w:val="28"/>
        </w:rPr>
        <w:t xml:space="preserve"> 1, 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6150">
        <w:rPr>
          <w:rFonts w:ascii="Times New Roman" w:hAnsi="Times New Roman" w:cs="Times New Roman"/>
          <w:sz w:val="28"/>
          <w:szCs w:val="28"/>
        </w:rPr>
        <w:t xml:space="preserve"> 1, глава 1, пункт 1, страница 1.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V. Структура проекта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150">
        <w:rPr>
          <w:rFonts w:ascii="Times New Roman" w:hAnsi="Times New Roman" w:cs="Times New Roman"/>
          <w:sz w:val="28"/>
          <w:szCs w:val="28"/>
        </w:rPr>
        <w:lastRenderedPageBreak/>
        <w:t>Структура проекта может состоять из следующих элементов: раздел, подраздел, глава, параграф, пункт, подпункт, абзац.</w:t>
      </w:r>
      <w:proofErr w:type="gramEnd"/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Проекты подразделяются на пункты, при 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 xml:space="preserve"> объединяемые в разделы. Проект может не подразделяться на пункты, если содержание основной части проекта умещается в один абзац или все абзацы основного содержания проекта могут быть объединены в одно взаимосвязанное предложение.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Разделы проектов могут подразделяться на подразделы, главы. Подразделы, главы могут подразделяться на параграфы.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Разделы, подразделы проекта должны иметь нумерацию арабскими или римскими цифрами с точкой. Главы, параграфы должны иметь нумерацию арабскими цифрами с точкой.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Пункты и подпункты нумеруются арабскими цифрами с точкой, арабскими цифрами со скобкой или несколькими арабскими цифрами с точкой после каждой из них. Допускается нумерация пунктов и подпунктов буквами русского алфавита со скобкой (за исключением букв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).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Абзацы нумерации не имеют. Абзацы допускается обозначать дефисами, если они могут быть объединены в одно взаимосвязанное предложение. Обозначение абзацев любыми символами, кроме дефисов, не допускается.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Если количество абзацев, которые могут быть объединены в одно взаимосвязанное предложение, более десяти, то такие абзацы излагаются в виде подпунктов с соответствующей нумерацией.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На параграфы могут подразделяться только главы. Параграф должен состоять не менее чем из двух пунктов.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Пункт, подпункт, абзац печатаются с красной строки. Названия разделов, подразделов, глав и параграфов выравниваются по центру, печатаются с прописной буквы, точка в конце названия не ставится.</w:t>
      </w:r>
    </w:p>
    <w:p w:rsidR="00C844D7" w:rsidRPr="002D3175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Разделы, подразделы, главы и пункты проектов должны иметь единую сквозную нумерацию для всего проекта, за исключением случаев, предусмотренных </w:t>
      </w:r>
      <w:hyperlink w:anchor="P342" w:history="1">
        <w:r w:rsidRPr="002D3175">
          <w:rPr>
            <w:rFonts w:ascii="Times New Roman" w:hAnsi="Times New Roman" w:cs="Times New Roman"/>
            <w:sz w:val="28"/>
            <w:szCs w:val="28"/>
          </w:rPr>
          <w:t>пунктом 45</w:t>
        </w:r>
      </w:hyperlink>
      <w:r w:rsidRPr="002D31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46" w:history="1">
        <w:r w:rsidRPr="002D3175">
          <w:rPr>
            <w:rFonts w:ascii="Times New Roman" w:hAnsi="Times New Roman" w:cs="Times New Roman"/>
            <w:sz w:val="28"/>
            <w:szCs w:val="28"/>
          </w:rPr>
          <w:t>абзацем вторым пункта 46</w:t>
        </w:r>
      </w:hyperlink>
      <w:r w:rsidRPr="002D3175">
        <w:rPr>
          <w:rFonts w:ascii="Times New Roman" w:hAnsi="Times New Roman" w:cs="Times New Roman"/>
          <w:sz w:val="28"/>
          <w:szCs w:val="28"/>
        </w:rPr>
        <w:t xml:space="preserve"> настоящих Правил. Не допускается отдельная нумерация пунктов каждого раздела, подраздела, главы или параграфа.</w:t>
      </w:r>
    </w:p>
    <w:p w:rsidR="00C844D7" w:rsidRPr="002D3175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75">
        <w:rPr>
          <w:rFonts w:ascii="Times New Roman" w:hAnsi="Times New Roman" w:cs="Times New Roman"/>
          <w:sz w:val="28"/>
          <w:szCs w:val="28"/>
        </w:rPr>
        <w:t>Параграфы каждого подраздела или каждой главы и подпункты каждого пункта нумеруются отдельно.</w:t>
      </w:r>
    </w:p>
    <w:p w:rsidR="00C844D7" w:rsidRPr="002D3175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42"/>
      <w:bookmarkEnd w:id="3"/>
      <w:r w:rsidRPr="002D3175">
        <w:rPr>
          <w:rFonts w:ascii="Times New Roman" w:hAnsi="Times New Roman" w:cs="Times New Roman"/>
          <w:sz w:val="28"/>
          <w:szCs w:val="28"/>
        </w:rPr>
        <w:t>Нумерация пунктов в проектах, включающих разделы, может осуществляться несколькими арабскими цифрами с точкой после каждой из них. В этом случае первая цифра обозначает номер раздела, последующие цифры - номера иных соответствующих структурных элементов проекта (подраздела, главы, параграфа), в состав которых входят пронумерованные пункты.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75">
        <w:rPr>
          <w:rFonts w:ascii="Times New Roman" w:hAnsi="Times New Roman" w:cs="Times New Roman"/>
          <w:sz w:val="28"/>
          <w:szCs w:val="28"/>
        </w:rPr>
        <w:t>Подпункты могут быть</w:t>
      </w:r>
      <w:r w:rsidRPr="00BE6150">
        <w:rPr>
          <w:rFonts w:ascii="Times New Roman" w:hAnsi="Times New Roman" w:cs="Times New Roman"/>
          <w:sz w:val="28"/>
          <w:szCs w:val="28"/>
        </w:rPr>
        <w:t xml:space="preserve"> только в пунктах, имеющих нумерацию арабскими цифрами с точкой.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46"/>
      <w:bookmarkEnd w:id="4"/>
      <w:r w:rsidRPr="00BE6150">
        <w:rPr>
          <w:rFonts w:ascii="Times New Roman" w:hAnsi="Times New Roman" w:cs="Times New Roman"/>
          <w:sz w:val="28"/>
          <w:szCs w:val="28"/>
        </w:rPr>
        <w:t xml:space="preserve">Нумерация подпунктов несколькими арабскими цифрами с точкой после каждой из них применяется только в том </w:t>
      </w:r>
      <w:r w:rsidRPr="00BE6150">
        <w:rPr>
          <w:rFonts w:ascii="Times New Roman" w:hAnsi="Times New Roman" w:cs="Times New Roman"/>
          <w:sz w:val="28"/>
          <w:szCs w:val="28"/>
        </w:rPr>
        <w:lastRenderedPageBreak/>
        <w:t>случае, если содержание такого подпункта представляет собой законченное предложение. При этом первая цифра обозначает номер раздела, последующие цифры - номера иных соответствующих структурных элементов проекта (подраздела, главы, параграфа, пункта), в состав которых входят пронумерованные подпункты.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Если пункты, подпункты могут быть объединены в одно взаимосвязанное предложение, то они обозначаются арабскими цифрами со скобкой или буквами русского алфавита со скобкой, начинаются со строчной буквы и заканчиваются точкой с запятой, за исключением 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, заканчивающихся точкой.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Использование нумерации пунктов и подпунктов, обозначение абзацев в проекте должно быть единообразным. 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Например, не допускается использование в одном разделе, подразделе или главе нумерации пунктов арабскими цифрами с точкой, а в другом разделе, подразделе или главе - несколькими арабскими цифрами с точкой после каждой из них или использование в одном пункте нумерации подпунктов арабскими цифрами со скобкой, а в другом пункте - буквами русского алфавита со скобкой или несколькими арабскими цифрами с точкой после каждой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 xml:space="preserve"> из них.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354"/>
      <w:bookmarkEnd w:id="5"/>
      <w:r w:rsidRPr="00BE6150">
        <w:rPr>
          <w:rFonts w:ascii="Times New Roman" w:hAnsi="Times New Roman" w:cs="Times New Roman"/>
          <w:sz w:val="28"/>
          <w:szCs w:val="28"/>
        </w:rPr>
        <w:t>VI. Приложения к проекту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Часть содержания проекта может быть оформлена приложением к проекту. 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Документы, утверждаемые правовыми актами или прилагаемые к ним (положение, порядок, правила, перечень, устав, инструкция, реестр, список, схема, расписание, план, график, программа, регламент, состав и т.п.), оформляются в виде приложений к правовым актам.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 xml:space="preserve"> В проекте приводится положение об утверждении соответствующего документа или ссылка на утверждаемый (прилагаемый) документ. Как правило, в приложения помещаются таблицы, карты, схемы, сметы, составы комиссий, положения о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подразделениях администрации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>и т.п. Приложения к правовым актам являются их неотъемлемой частью.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В проекте должны быть ссылки на приложения, как правило, при помощи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прилагаемый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, например:</w:t>
      </w:r>
    </w:p>
    <w:p w:rsidR="00C844D7" w:rsidRPr="00BE6150" w:rsidRDefault="00C844D7" w:rsidP="00C844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мероприятий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Default="00C844D7" w:rsidP="00C844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Утвердить прилагаемый План 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Утвердить прилагаемый состав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Принять к сведению информацию согласно приложению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На первом листе приложения в верхнем правом углу указываются: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номер приложения (если их несколько), форма правового акта и место для его даты и номера. Если проектом предусматривается </w:t>
      </w:r>
      <w:r w:rsidRPr="00BE615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нескольких приложений, они нумеруются арабскими цифрами. Строки в реквизите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выравниваются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левого </w:t>
      </w:r>
      <w:r w:rsidRPr="00BE6150">
        <w:rPr>
          <w:rFonts w:ascii="Times New Roman" w:hAnsi="Times New Roman" w:cs="Times New Roman"/>
          <w:sz w:val="28"/>
          <w:szCs w:val="28"/>
        </w:rPr>
        <w:t>поля листа. Например:</w:t>
      </w:r>
    </w:p>
    <w:p w:rsidR="00C844D7" w:rsidRPr="00BE6150" w:rsidRDefault="00C844D7" w:rsidP="00C844D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844D7" w:rsidRDefault="00C844D7" w:rsidP="00C844D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C844D7" w:rsidRDefault="00C844D7" w:rsidP="00C844D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 </w:t>
      </w:r>
    </w:p>
    <w:p w:rsidR="00C844D7" w:rsidRPr="00BE6150" w:rsidRDefault="00C844D7" w:rsidP="00C844D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№ ______</w:t>
      </w:r>
    </w:p>
    <w:p w:rsidR="00C844D7" w:rsidRDefault="00C844D7" w:rsidP="00C844D7">
      <w:pPr>
        <w:pStyle w:val="ConsPlusNormal"/>
        <w:ind w:left="510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C844D7" w:rsidRDefault="00C844D7" w:rsidP="00C844D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C844D7" w:rsidRDefault="00C844D7" w:rsidP="00C844D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</w:t>
      </w:r>
    </w:p>
    <w:p w:rsidR="00C844D7" w:rsidRPr="00BE6150" w:rsidRDefault="00C844D7" w:rsidP="00C844D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№ ______</w:t>
      </w:r>
    </w:p>
    <w:p w:rsidR="00C844D7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Документы, утверждаемые правовыми актами, также могут иметь приложения. На первом листе в верхнем правом углу приложения указываются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, номер приложения (если их несколько), название документа, к которому оформлено приложение, утвержденное правовым актом. Например:</w:t>
      </w:r>
    </w:p>
    <w:p w:rsidR="00C844D7" w:rsidRDefault="00C844D7" w:rsidP="00C844D7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844D7" w:rsidRDefault="00C844D7" w:rsidP="00C844D7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по делопроизводству </w:t>
      </w:r>
    </w:p>
    <w:p w:rsidR="00C844D7" w:rsidRDefault="00C844D7" w:rsidP="00C844D7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Сорочинского </w:t>
      </w:r>
    </w:p>
    <w:p w:rsidR="00C844D7" w:rsidRDefault="00C844D7" w:rsidP="00C844D7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844D7" w:rsidRPr="00BE6150" w:rsidRDefault="00C844D7" w:rsidP="00C844D7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При оформлении грифа приложения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пишутся </w:t>
      </w:r>
      <w:r w:rsidRPr="00BE6150">
        <w:rPr>
          <w:rFonts w:ascii="Times New Roman" w:hAnsi="Times New Roman" w:cs="Times New Roman"/>
          <w:sz w:val="28"/>
          <w:szCs w:val="28"/>
        </w:rPr>
        <w:t>со строчной</w:t>
      </w:r>
      <w:r>
        <w:rPr>
          <w:rFonts w:ascii="Times New Roman" w:hAnsi="Times New Roman" w:cs="Times New Roman"/>
          <w:sz w:val="28"/>
          <w:szCs w:val="28"/>
        </w:rPr>
        <w:t xml:space="preserve"> буквы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Гриф утверждения при подготовке проектов не используется.</w:t>
      </w:r>
    </w:p>
    <w:p w:rsidR="00C844D7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150">
        <w:rPr>
          <w:rFonts w:ascii="Times New Roman" w:hAnsi="Times New Roman" w:cs="Times New Roman"/>
          <w:sz w:val="28"/>
          <w:szCs w:val="28"/>
        </w:rPr>
        <w:t>Приложения к проекту должны иметь названия, включающие указание на вид документа (положение, порядок, правила, перечень, устав, инструкция, реестр, список, схема, расписание, план, график, программа, регламент, состав и т.п.).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 xml:space="preserve"> Расстояние от названия до текста приложения должно быть от 1 до 3 межстрочных интервалов. Вид таких документов, как положение, порядок, правила, устав, инструкция, план, регламент указывается в проекте с прописной буквы.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150">
        <w:rPr>
          <w:rFonts w:ascii="Times New Roman" w:hAnsi="Times New Roman" w:cs="Times New Roman"/>
          <w:sz w:val="28"/>
          <w:szCs w:val="28"/>
        </w:rPr>
        <w:t xml:space="preserve">Название приложения выравнивается по центру. 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иложения может быть оформлен таблицей с учетом требований настоящих Правил.</w:t>
      </w:r>
    </w:p>
    <w:p w:rsidR="00C844D7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34">
        <w:rPr>
          <w:rFonts w:ascii="Times New Roman" w:hAnsi="Times New Roman" w:cs="Times New Roman"/>
          <w:sz w:val="28"/>
          <w:szCs w:val="28"/>
        </w:rPr>
        <w:t xml:space="preserve">Последний лист проекта и каждого приложения визируется разработчиком проекта, а также лицом, </w:t>
      </w:r>
      <w:r w:rsidRPr="00725B34">
        <w:rPr>
          <w:rFonts w:ascii="Times New Roman" w:hAnsi="Times New Roman" w:cs="Times New Roman"/>
          <w:sz w:val="28"/>
          <w:szCs w:val="28"/>
        </w:rPr>
        <w:lastRenderedPageBreak/>
        <w:t xml:space="preserve">замещающим должность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Сорочинского сельского поселения</w:t>
      </w:r>
      <w:r w:rsidRPr="00725B34">
        <w:rPr>
          <w:rFonts w:ascii="Times New Roman" w:hAnsi="Times New Roman" w:cs="Times New Roman"/>
          <w:sz w:val="28"/>
          <w:szCs w:val="28"/>
        </w:rPr>
        <w:t>, в основные обязанности по которой входит проведение правовой и антикоррупционной экспертизы проектов, подготовка и редактирование проектов, их визирование.</w:t>
      </w:r>
    </w:p>
    <w:p w:rsidR="00C844D7" w:rsidRPr="00BE6150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4D7" w:rsidRPr="00C9120B" w:rsidRDefault="00C844D7" w:rsidP="00C844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1C8D">
        <w:rPr>
          <w:rFonts w:ascii="Times New Roman" w:hAnsi="Times New Roman" w:cs="Times New Roman"/>
          <w:sz w:val="28"/>
          <w:szCs w:val="28"/>
        </w:rPr>
        <w:t xml:space="preserve">VII. </w:t>
      </w:r>
      <w:bookmarkStart w:id="6" w:name="P413"/>
      <w:bookmarkEnd w:id="6"/>
      <w:r w:rsidRPr="00361C8D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Лист согласования проекта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BE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Сорочинского сельского поселения, администрации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>оформляется таблицей, содержащей следующие графы:</w:t>
      </w:r>
    </w:p>
    <w:p w:rsidR="00C844D7" w:rsidRPr="00BE6150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5"/>
        <w:gridCol w:w="3118"/>
        <w:gridCol w:w="2659"/>
      </w:tblGrid>
      <w:tr w:rsidR="00C844D7" w:rsidTr="00E83DA8">
        <w:tc>
          <w:tcPr>
            <w:tcW w:w="3685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инициалы </w:t>
            </w:r>
          </w:p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 xml:space="preserve">и фамилия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огласовавшего</w:t>
            </w:r>
            <w:proofErr w:type="gramEnd"/>
            <w:r w:rsidRPr="00BE6150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3118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Заключение по проекту</w:t>
            </w:r>
          </w:p>
        </w:tc>
        <w:tc>
          <w:tcPr>
            <w:tcW w:w="2659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Личная подпись, дата</w:t>
            </w:r>
          </w:p>
        </w:tc>
      </w:tr>
      <w:tr w:rsidR="00C844D7" w:rsidTr="00E83DA8">
        <w:tc>
          <w:tcPr>
            <w:tcW w:w="3685" w:type="dxa"/>
          </w:tcPr>
          <w:p w:rsidR="00C844D7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844D7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844D7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4D7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В листе согласования проекта правового </w:t>
      </w:r>
      <w:r>
        <w:rPr>
          <w:rFonts w:ascii="Times New Roman" w:hAnsi="Times New Roman" w:cs="Times New Roman"/>
          <w:sz w:val="28"/>
          <w:szCs w:val="28"/>
        </w:rPr>
        <w:t xml:space="preserve">глава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>вверху по центру указываются слова:</w:t>
      </w:r>
    </w:p>
    <w:p w:rsidR="00C844D7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4D7" w:rsidRPr="00A451AB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1AB">
        <w:rPr>
          <w:rFonts w:ascii="Times New Roman" w:hAnsi="Times New Roman" w:cs="Times New Roman"/>
          <w:sz w:val="28"/>
          <w:szCs w:val="28"/>
        </w:rPr>
        <w:t>«ЛИСТ СОГЛАСОВАНИЯ</w:t>
      </w:r>
    </w:p>
    <w:p w:rsidR="00C844D7" w:rsidRPr="00A451AB" w:rsidRDefault="00C844D7" w:rsidP="00C84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1AB">
        <w:rPr>
          <w:rFonts w:ascii="Times New Roman" w:hAnsi="Times New Roman" w:cs="Times New Roman"/>
          <w:sz w:val="28"/>
          <w:szCs w:val="28"/>
        </w:rPr>
        <w:t>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A451AB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C844D7" w:rsidRPr="00A451AB" w:rsidRDefault="00C844D7" w:rsidP="00C84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Сорочинского сельского поселения</w:t>
      </w:r>
    </w:p>
    <w:p w:rsidR="00C844D7" w:rsidRPr="00A451AB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451AB">
        <w:rPr>
          <w:rFonts w:ascii="Times New Roman" w:hAnsi="Times New Roman" w:cs="Times New Roman"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>)»</w:t>
      </w:r>
    </w:p>
    <w:p w:rsidR="00C844D7" w:rsidRPr="00BE6150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В листе согласования проекта правового акта </w:t>
      </w:r>
      <w:r>
        <w:rPr>
          <w:rFonts w:ascii="Times New Roman" w:hAnsi="Times New Roman" w:cs="Times New Roman"/>
          <w:sz w:val="28"/>
          <w:szCs w:val="28"/>
        </w:rPr>
        <w:t>администрации Сорочинского сельского поселения вве</w:t>
      </w:r>
      <w:r w:rsidRPr="00BE6150">
        <w:rPr>
          <w:rFonts w:ascii="Times New Roman" w:hAnsi="Times New Roman" w:cs="Times New Roman"/>
          <w:sz w:val="28"/>
          <w:szCs w:val="28"/>
        </w:rPr>
        <w:t>рху по центру указываются слова:</w:t>
      </w:r>
    </w:p>
    <w:p w:rsidR="00C844D7" w:rsidRPr="00BE6150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4D7" w:rsidRPr="00A451AB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1AB">
        <w:rPr>
          <w:rFonts w:ascii="Times New Roman" w:hAnsi="Times New Roman" w:cs="Times New Roman"/>
          <w:sz w:val="28"/>
          <w:szCs w:val="28"/>
        </w:rPr>
        <w:t>«ЛИСТ СОГЛАСОВАНИЯ</w:t>
      </w:r>
    </w:p>
    <w:p w:rsidR="00C844D7" w:rsidRPr="00A451AB" w:rsidRDefault="00C844D7" w:rsidP="00C84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1AB">
        <w:rPr>
          <w:rFonts w:ascii="Times New Roman" w:hAnsi="Times New Roman" w:cs="Times New Roman"/>
          <w:sz w:val="28"/>
          <w:szCs w:val="28"/>
        </w:rPr>
        <w:t>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A45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844D7" w:rsidRPr="00A451AB" w:rsidRDefault="00C844D7" w:rsidP="00C84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</w:p>
    <w:p w:rsidR="00C844D7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A451AB">
        <w:rPr>
          <w:rFonts w:ascii="Times New Roman" w:hAnsi="Times New Roman" w:cs="Times New Roman"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>)»</w:t>
      </w:r>
    </w:p>
    <w:p w:rsidR="00C844D7" w:rsidRPr="00BE6150" w:rsidRDefault="00C844D7" w:rsidP="00C844D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Если должностное лицо, реквизит подписи которого подготовлен в листе согласования проекта, отсутствует, то лист согласования проекта может быть подписан лицом, исполняющим его обязанности, или его заместителем. При этом указывается фактическая должность лица, подписавшего лист согласования проекта, его фамилия и инициалы (исправления могут быть внесены от руки или машинописным способом, например: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615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E6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).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Не допускается подписывать лист согласования проекта с предлогом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или проставлением косой черты перед наименованием должности.</w:t>
      </w: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Замечания и предложения, выраженные в установленном порядке на всех этапах согласования, прилагаются к проекту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главы Сорочинского сельского поселения, администрации Сорочинского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E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4D7" w:rsidRDefault="00C844D7" w:rsidP="00C844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1C8D">
        <w:rPr>
          <w:rFonts w:ascii="Times New Roman" w:hAnsi="Times New Roman" w:cs="Times New Roman"/>
          <w:sz w:val="28"/>
          <w:szCs w:val="28"/>
        </w:rPr>
        <w:t>VIII</w:t>
      </w:r>
      <w:r w:rsidRPr="00BE6150">
        <w:rPr>
          <w:rFonts w:ascii="Times New Roman" w:hAnsi="Times New Roman" w:cs="Times New Roman"/>
          <w:sz w:val="28"/>
          <w:szCs w:val="28"/>
        </w:rPr>
        <w:t>. Указатель рассылки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Указатель рассылки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постановления, </w:t>
      </w:r>
      <w:r w:rsidRPr="00BE615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главы Сорочинского сельского поселения, администрации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>оформляется таблицей, содержащей следующие графы:</w:t>
      </w:r>
    </w:p>
    <w:p w:rsidR="00C844D7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162" w:type="dxa"/>
        <w:tblLook w:val="04A0" w:firstRow="1" w:lastRow="0" w:firstColumn="1" w:lastColumn="0" w:noHBand="0" w:noVBand="1"/>
      </w:tblPr>
      <w:tblGrid>
        <w:gridCol w:w="6663"/>
        <w:gridCol w:w="2745"/>
      </w:tblGrid>
      <w:tr w:rsidR="00C844D7" w:rsidTr="00E83DA8">
        <w:trPr>
          <w:jc w:val="center"/>
        </w:trPr>
        <w:tc>
          <w:tcPr>
            <w:tcW w:w="6663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C844D7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C844D7" w:rsidTr="00E83DA8">
        <w:trPr>
          <w:jc w:val="center"/>
        </w:trPr>
        <w:tc>
          <w:tcPr>
            <w:tcW w:w="6663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D7" w:rsidTr="00E83DA8">
        <w:trPr>
          <w:jc w:val="center"/>
        </w:trPr>
        <w:tc>
          <w:tcPr>
            <w:tcW w:w="6663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D7" w:rsidTr="00E83DA8">
        <w:trPr>
          <w:jc w:val="center"/>
        </w:trPr>
        <w:tc>
          <w:tcPr>
            <w:tcW w:w="6663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D7" w:rsidTr="00E83DA8">
        <w:trPr>
          <w:jc w:val="center"/>
        </w:trPr>
        <w:tc>
          <w:tcPr>
            <w:tcW w:w="6663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C844D7" w:rsidRPr="00BE6150" w:rsidRDefault="00C844D7" w:rsidP="00E83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В указателе рассылки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постановления, </w:t>
      </w:r>
      <w:r w:rsidRPr="00BE615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главы Сорочинского сельского поселения, администрации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>вверху по центру указываются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УКАЗАТЕЛЬ РАССЫЛКИ</w:t>
      </w:r>
    </w:p>
    <w:p w:rsidR="00C844D7" w:rsidRPr="00A451AB" w:rsidRDefault="00C844D7" w:rsidP="00C84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1AB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A451AB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(администрации)</w:t>
      </w:r>
    </w:p>
    <w:p w:rsidR="00C844D7" w:rsidRPr="00A451AB" w:rsidRDefault="00C844D7" w:rsidP="00C84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Сорочинского сельского поселения</w:t>
      </w:r>
    </w:p>
    <w:p w:rsidR="00C844D7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451AB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>)»</w:t>
      </w:r>
    </w:p>
    <w:p w:rsidR="00C844D7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BE61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»</w:t>
      </w:r>
      <w:r w:rsidRPr="00BE6150">
        <w:rPr>
          <w:rFonts w:ascii="Times New Roman" w:hAnsi="Times New Roman" w:cs="Times New Roman"/>
          <w:sz w:val="28"/>
          <w:szCs w:val="28"/>
        </w:rPr>
        <w:t> ____________ </w:t>
      </w:r>
      <w:r>
        <w:rPr>
          <w:rFonts w:ascii="Times New Roman" w:hAnsi="Times New Roman" w:cs="Times New Roman"/>
          <w:sz w:val="28"/>
          <w:szCs w:val="28"/>
        </w:rPr>
        <w:t>20___ »                                                             № 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C844D7" w:rsidRPr="00BE6150" w:rsidTr="00E83DA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44D7" w:rsidRPr="00BE6150" w:rsidRDefault="00C844D7" w:rsidP="00E83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44D7" w:rsidRPr="00BE6150" w:rsidRDefault="00C844D7" w:rsidP="00E83DA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</w:tbl>
    <w:p w:rsidR="00C844D7" w:rsidRPr="00BE6150" w:rsidRDefault="00C844D7" w:rsidP="00C844D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150">
        <w:rPr>
          <w:rFonts w:ascii="Times New Roman" w:hAnsi="Times New Roman" w:cs="Times New Roman"/>
          <w:sz w:val="28"/>
          <w:szCs w:val="28"/>
        </w:rPr>
        <w:t xml:space="preserve">В указатель рассылки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главы Сорочинского сельского поселения, администрации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>включаются органы, организации, должностные и иные лица, являющиеся ответственными за исполнение правового акта, или интересы которых затрагиваются правовым актом, или для которых предусмотрены рекомендации, обращения и т.п.</w:t>
      </w:r>
      <w:r>
        <w:rPr>
          <w:rFonts w:ascii="Times New Roman" w:hAnsi="Times New Roman" w:cs="Times New Roman"/>
          <w:sz w:val="28"/>
          <w:szCs w:val="28"/>
        </w:rPr>
        <w:t>, также в</w:t>
      </w:r>
      <w:r w:rsidRPr="00BE6150">
        <w:rPr>
          <w:rFonts w:ascii="Times New Roman" w:hAnsi="Times New Roman" w:cs="Times New Roman"/>
          <w:sz w:val="28"/>
          <w:szCs w:val="28"/>
        </w:rPr>
        <w:t xml:space="preserve"> указатель рассылки по решению ответственного исполнителя могут быть включены иные органы, организации, должностные и иные лица, если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 xml:space="preserve"> иное не установлено законодательством.</w:t>
      </w:r>
    </w:p>
    <w:p w:rsidR="00C844D7" w:rsidRPr="00BE6150" w:rsidRDefault="00C844D7" w:rsidP="00C844D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Pr="00BE6150">
        <w:rPr>
          <w:rFonts w:ascii="Times New Roman" w:hAnsi="Times New Roman" w:cs="Times New Roman"/>
          <w:sz w:val="28"/>
          <w:szCs w:val="28"/>
        </w:rPr>
        <w:t>Наименование каждого адресата пишется в дательном падеже. В конце указателя рассылки приводится общее количество копий правового акта.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IX. Пояснительная записка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64.К</w:t>
      </w:r>
      <w:r w:rsidRPr="00BE6150">
        <w:rPr>
          <w:rFonts w:ascii="Times New Roman" w:hAnsi="Times New Roman" w:cs="Times New Roman"/>
          <w:sz w:val="28"/>
          <w:szCs w:val="28"/>
        </w:rPr>
        <w:t xml:space="preserve"> проекту правового акта </w:t>
      </w:r>
      <w:r>
        <w:rPr>
          <w:rFonts w:ascii="Times New Roman" w:hAnsi="Times New Roman" w:cs="Times New Roman"/>
          <w:sz w:val="28"/>
          <w:szCs w:val="28"/>
        </w:rPr>
        <w:t>главы Сорочинского сельского поселения, администрации Сорочинского сельского поселения при необходимости может прилагаться пояснительная записка.</w:t>
      </w:r>
      <w:r w:rsidRPr="00BE6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 xml:space="preserve">Пояснительная записка содержит изложение предмета правового регулирования, обоснование необходимости принятия правового акта, его цели и основные положения, </w:t>
      </w:r>
      <w:r>
        <w:rPr>
          <w:rFonts w:ascii="Times New Roman" w:hAnsi="Times New Roman" w:cs="Times New Roman"/>
          <w:sz w:val="28"/>
          <w:szCs w:val="28"/>
        </w:rPr>
        <w:t xml:space="preserve">также может содержать </w:t>
      </w:r>
      <w:r w:rsidRPr="00BE6150">
        <w:rPr>
          <w:rFonts w:ascii="Times New Roman" w:hAnsi="Times New Roman" w:cs="Times New Roman"/>
          <w:sz w:val="28"/>
          <w:szCs w:val="28"/>
        </w:rPr>
        <w:t xml:space="preserve">сведения о возможных последствиях принятия правового акта, о размере и направлениях расходования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BE6150">
        <w:rPr>
          <w:rFonts w:ascii="Times New Roman" w:hAnsi="Times New Roman" w:cs="Times New Roman"/>
          <w:sz w:val="28"/>
          <w:szCs w:val="28"/>
        </w:rPr>
        <w:t xml:space="preserve"> бюджета, иных средств и объектов, необходимых для реализации правового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6150">
        <w:rPr>
          <w:rFonts w:ascii="Times New Roman" w:hAnsi="Times New Roman" w:cs="Times New Roman"/>
          <w:sz w:val="28"/>
          <w:szCs w:val="28"/>
        </w:rPr>
        <w:t xml:space="preserve"> иные сведения по усмотрению лица, в чьи полномочия входит подписание пояснительной записки.</w:t>
      </w:r>
      <w:proofErr w:type="gramEnd"/>
    </w:p>
    <w:p w:rsidR="00C844D7" w:rsidRPr="00BE6150" w:rsidRDefault="00C844D7" w:rsidP="00C844D7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65. </w:t>
      </w:r>
      <w:r w:rsidRPr="00BE6150">
        <w:rPr>
          <w:rFonts w:ascii="Times New Roman" w:hAnsi="Times New Roman" w:cs="Times New Roman"/>
          <w:sz w:val="28"/>
          <w:szCs w:val="28"/>
        </w:rPr>
        <w:t xml:space="preserve">Вверху листа по центру прописными буквами указываются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, на следующих строках - название проекта. Пояснительная записка должна быть подписана лицом, представляющим проект, ответственным исполнителем или руководителем группы разработчиков проекта. Объем пояснительной записки, как правило, не должен превышать 3 листов.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CF50ED" w:rsidRDefault="00C844D7" w:rsidP="00C844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0ED">
        <w:rPr>
          <w:rFonts w:ascii="Times New Roman" w:hAnsi="Times New Roman" w:cs="Times New Roman"/>
          <w:sz w:val="28"/>
          <w:szCs w:val="28"/>
        </w:rPr>
        <w:t>X.</w:t>
      </w:r>
      <w:bookmarkStart w:id="7" w:name="P559"/>
      <w:bookmarkEnd w:id="7"/>
      <w:r w:rsidRPr="00CF50ED">
        <w:rPr>
          <w:rFonts w:ascii="Times New Roman" w:hAnsi="Times New Roman" w:cs="Times New Roman"/>
          <w:sz w:val="28"/>
          <w:szCs w:val="28"/>
        </w:rPr>
        <w:t xml:space="preserve"> Особенности подготовки проектов,</w:t>
      </w:r>
    </w:p>
    <w:p w:rsidR="00C844D7" w:rsidRPr="00CF50ED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0ED">
        <w:rPr>
          <w:rFonts w:ascii="Times New Roman" w:hAnsi="Times New Roman" w:cs="Times New Roman"/>
          <w:sz w:val="28"/>
          <w:szCs w:val="28"/>
        </w:rPr>
        <w:t>предусматривающих внесение изменений</w:t>
      </w:r>
    </w:p>
    <w:p w:rsidR="00C844D7" w:rsidRPr="00CF50ED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0ED">
        <w:rPr>
          <w:rFonts w:ascii="Times New Roman" w:hAnsi="Times New Roman" w:cs="Times New Roman"/>
          <w:sz w:val="28"/>
          <w:szCs w:val="28"/>
        </w:rPr>
        <w:t xml:space="preserve">в правовые акты, признание </w:t>
      </w:r>
      <w:proofErr w:type="gramStart"/>
      <w:r w:rsidRPr="00CF50E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F50ED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C844D7" w:rsidRPr="00CF50ED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0ED">
        <w:rPr>
          <w:rFonts w:ascii="Times New Roman" w:hAnsi="Times New Roman" w:cs="Times New Roman"/>
          <w:sz w:val="28"/>
          <w:szCs w:val="28"/>
        </w:rPr>
        <w:lastRenderedPageBreak/>
        <w:t>правовых актов</w:t>
      </w:r>
    </w:p>
    <w:p w:rsidR="00C844D7" w:rsidRPr="00BE6150" w:rsidRDefault="00C844D7" w:rsidP="00C84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ind w:left="142" w:hanging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66.</w:t>
      </w:r>
      <w:r w:rsidRPr="00BE6150">
        <w:rPr>
          <w:rFonts w:ascii="Times New Roman" w:hAnsi="Times New Roman" w:cs="Times New Roman"/>
          <w:sz w:val="28"/>
          <w:szCs w:val="28"/>
        </w:rPr>
        <w:t>Если проект предусматривает изменение правового акта, то разделы, подразделы, главы, параграфы, пункты, подпункты, абзацы, предложения, приложения к правовому акту исключаются, излагаются в новой редакции; слова, символы исключаются или заменяются; правовой акт дополняется новыми положениями (разделами, подразделами, главами, параграфами, пунктами, подпунктами, абзацами, предложениями, словами и т.д.).</w:t>
      </w:r>
      <w:proofErr w:type="gramEnd"/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Например: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раздел 2 исключить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пункт 3 исключить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в пункте 2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пункт 1 изложить в следующей редакции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абзац второй пункта 1 изложить в следующей редакции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раздел 1 изложить в следующей редакции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6150">
        <w:rPr>
          <w:rFonts w:ascii="Times New Roman" w:hAnsi="Times New Roman" w:cs="Times New Roman"/>
          <w:sz w:val="28"/>
          <w:szCs w:val="28"/>
        </w:rPr>
        <w:t xml:space="preserve"> 1 изложить в новой редакции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BE6150">
        <w:rPr>
          <w:rFonts w:ascii="Times New Roman" w:hAnsi="Times New Roman" w:cs="Times New Roman"/>
          <w:sz w:val="28"/>
          <w:szCs w:val="28"/>
        </w:rPr>
        <w:t xml:space="preserve"> пунктом 3 следующего содержания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пункт 1 дополнить подпунктом 3 следующего содержания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пункт 3 дополнить абзацем шестым следующего содержания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пункт 1 после слов </w:t>
      </w:r>
      <w:r>
        <w:rPr>
          <w:rFonts w:ascii="Times New Roman" w:hAnsi="Times New Roman" w:cs="Times New Roman"/>
          <w:sz w:val="28"/>
          <w:szCs w:val="28"/>
        </w:rPr>
        <w:t>«сельские поселения»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«Калачинского муниципального района»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BE6150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6150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Положение о комиссии</w:t>
      </w:r>
      <w:r>
        <w:rPr>
          <w:rFonts w:ascii="Times New Roman" w:hAnsi="Times New Roman" w:cs="Times New Roman"/>
          <w:sz w:val="28"/>
          <w:szCs w:val="28"/>
        </w:rPr>
        <w:t>…»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66.1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е допускается внесение изменений в правовой акт путем внесения изменений в изменяющий его правовой акт.</w:t>
      </w:r>
    </w:p>
    <w:p w:rsidR="00C844D7" w:rsidRDefault="00C844D7" w:rsidP="00C844D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</w:t>
      </w:r>
      <w:r w:rsidRPr="00BE6150">
        <w:rPr>
          <w:rFonts w:ascii="Times New Roman" w:hAnsi="Times New Roman" w:cs="Times New Roman"/>
          <w:sz w:val="28"/>
          <w:szCs w:val="28"/>
        </w:rPr>
        <w:t>Положения проекта, предусматривающие прекращение действия какого-либо правового акта, излагаются по следующей форме:</w:t>
      </w:r>
    </w:p>
    <w:p w:rsidR="00C844D7" w:rsidRPr="00BE6150" w:rsidRDefault="00C844D7" w:rsidP="00C8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Сорочинского сельского поселения 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 xml:space="preserve">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6150">
        <w:rPr>
          <w:rFonts w:ascii="Times New Roman" w:hAnsi="Times New Roman" w:cs="Times New Roman"/>
          <w:sz w:val="28"/>
          <w:szCs w:val="28"/>
        </w:rPr>
        <w:t xml:space="preserve"> 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О 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признать утратившими силу следующие правовые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D6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признать утратившими силу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главы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настоящему постановлению»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68.</w:t>
      </w:r>
      <w:r w:rsidRPr="00BE6150">
        <w:rPr>
          <w:rFonts w:ascii="Times New Roman" w:hAnsi="Times New Roman" w:cs="Times New Roman"/>
          <w:sz w:val="28"/>
          <w:szCs w:val="28"/>
        </w:rPr>
        <w:t>Если правовым актом предусматривается прекращение действия какого-либо правового акта, то такой правовой акт признается утратившим силу. Правовые акты или их отдельные положения, которыми вносились изменения в признаваемый утратившим силу правовой акт, подлежат соответственно одновременному признанию утратившими силу или исключению.</w:t>
      </w:r>
    </w:p>
    <w:p w:rsidR="00C844D7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При этом если в правовом акте имеются положения, которыми признавались утратившими силу ранее изданные правовые акты, то при необходимости признать утратившим силу данный правовой акт он признается утратившим силу полностью независимо от наличия в нем таких положений.</w:t>
      </w:r>
    </w:p>
    <w:p w:rsidR="00C844D7" w:rsidRPr="00BE6150" w:rsidRDefault="00C844D7" w:rsidP="00C844D7">
      <w:pPr>
        <w:pStyle w:val="ConsPlusNormal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69.</w:t>
      </w:r>
      <w:r w:rsidRPr="00BE6150">
        <w:rPr>
          <w:rFonts w:ascii="Times New Roman" w:hAnsi="Times New Roman" w:cs="Times New Roman"/>
          <w:sz w:val="28"/>
          <w:szCs w:val="28"/>
        </w:rPr>
        <w:t>Если проектом предусматривается изменение отдельных терминов во всем тексте правового акта, то такое изменение осуществляется по следующей форме: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в тексте постановления слова </w:t>
      </w:r>
      <w:r>
        <w:rPr>
          <w:rFonts w:ascii="Times New Roman" w:hAnsi="Times New Roman" w:cs="Times New Roman"/>
          <w:sz w:val="28"/>
          <w:szCs w:val="28"/>
        </w:rPr>
        <w:t>«заместитель главы Сорочинского сельского поселения»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в соответствующих падежах заменить словами </w:t>
      </w:r>
      <w:r>
        <w:rPr>
          <w:rFonts w:ascii="Times New Roman" w:hAnsi="Times New Roman" w:cs="Times New Roman"/>
          <w:sz w:val="28"/>
          <w:szCs w:val="28"/>
        </w:rPr>
        <w:t>«главный  специалист администрации Сорочинского сельского поселения»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в тексте постановления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предприятие, учреждение, 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в соответствующих падежах и числах заменить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в соответствующих падежах и числах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в тексте постановления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муниципальный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в соответствующих падежах и числах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в соответствующих падежах и числах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таких формулировок,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по всему тексту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во всем постановлении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70.</w:t>
      </w:r>
      <w:r w:rsidRPr="00BE6150">
        <w:rPr>
          <w:rFonts w:ascii="Times New Roman" w:hAnsi="Times New Roman" w:cs="Times New Roman"/>
          <w:sz w:val="28"/>
          <w:szCs w:val="28"/>
        </w:rPr>
        <w:t>Если изменение влечет дополнение или исключение в тексте правового акта знаков препинания, то соответствующие знаки препинания включаются в текст вносимого изменения. Например: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пункт 1 дополнить словами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, если иное не предусмотрено федеральным законом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в пункте 1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предприятий,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Default="00C844D7" w:rsidP="00C84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71.</w:t>
      </w:r>
      <w:r w:rsidRPr="00C84BA3">
        <w:rPr>
          <w:rFonts w:ascii="Times New Roman" w:hAnsi="Times New Roman" w:cs="Times New Roman"/>
          <w:sz w:val="28"/>
          <w:szCs w:val="28"/>
        </w:rPr>
        <w:t>Текст вносимых изменений выделяется кавычками.</w:t>
      </w:r>
    </w:p>
    <w:p w:rsidR="00C844D7" w:rsidRPr="00C84BA3" w:rsidRDefault="00C844D7" w:rsidP="00C844D7">
      <w:pPr>
        <w:pStyle w:val="ConsPlusNormal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72.</w:t>
      </w:r>
      <w:r w:rsidRPr="00C84BA3">
        <w:rPr>
          <w:rFonts w:ascii="Times New Roman" w:hAnsi="Times New Roman" w:cs="Times New Roman"/>
          <w:sz w:val="28"/>
          <w:szCs w:val="28"/>
        </w:rPr>
        <w:t>Не допускается использование следующих формулировок: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слова ... 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изложить в редакции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в пункте 1 дополнить слова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дополнить через запятую словами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6150">
        <w:rPr>
          <w:rFonts w:ascii="Times New Roman" w:hAnsi="Times New Roman" w:cs="Times New Roman"/>
          <w:sz w:val="28"/>
          <w:szCs w:val="28"/>
        </w:rPr>
        <w:t xml:space="preserve"> 1 заменить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E6150">
        <w:rPr>
          <w:rFonts w:ascii="Times New Roman" w:hAnsi="Times New Roman" w:cs="Times New Roman"/>
          <w:sz w:val="28"/>
          <w:szCs w:val="28"/>
        </w:rPr>
        <w:t>признать (считать) утратившим силу пункт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считать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>отменить постановление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BE6150" w:rsidRDefault="00C844D7" w:rsidP="00C844D7">
      <w:pPr>
        <w:pStyle w:val="ConsPlusNormal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73.</w:t>
      </w:r>
      <w:r w:rsidRPr="00BE6150">
        <w:rPr>
          <w:rFonts w:ascii="Times New Roman" w:hAnsi="Times New Roman" w:cs="Times New Roman"/>
          <w:sz w:val="28"/>
          <w:szCs w:val="28"/>
        </w:rPr>
        <w:t>Подготовка проекта о внесении изменений в правовой акт путем изложения его или приложений к нему в новой редакции осуществляется, как правило, в случаях, когда: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правовой акт в значительной мере устарел и (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многие его положения исключены (утратили силу);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в правовой акт неоднократно вносились изменения, вследствие чего затруднено его применение;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необходимо внести изменения во многие - более половины текста - положения правового акта.</w:t>
      </w:r>
    </w:p>
    <w:p w:rsidR="00C844D7" w:rsidRPr="00BE6150" w:rsidRDefault="00C844D7" w:rsidP="00C84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74.</w:t>
      </w:r>
      <w:r w:rsidRPr="00BE6150">
        <w:rPr>
          <w:rFonts w:ascii="Times New Roman" w:hAnsi="Times New Roman" w:cs="Times New Roman"/>
          <w:sz w:val="28"/>
          <w:szCs w:val="28"/>
        </w:rPr>
        <w:t>Если проектом предусматривается изложение в новой редакции приложения к правовому акту, то новая редакция приложения должна содержать гриф излагаемого в новой редакции приложения. Например:</w:t>
      </w:r>
    </w:p>
    <w:p w:rsidR="00C844D7" w:rsidRDefault="00C844D7" w:rsidP="00C844D7">
      <w:pPr>
        <w:pStyle w:val="ConsPlusNormal"/>
        <w:ind w:left="1069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615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844D7" w:rsidRDefault="00C844D7" w:rsidP="00C844D7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C844D7" w:rsidRDefault="00C844D7" w:rsidP="00C844D7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Сорочинского сельского </w:t>
      </w:r>
    </w:p>
    <w:p w:rsidR="00C844D7" w:rsidRPr="00BE6150" w:rsidRDefault="00C844D7" w:rsidP="00C844D7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150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844D7" w:rsidRDefault="00C844D7" w:rsidP="00C844D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C6578B" w:rsidRDefault="00C844D7" w:rsidP="00C84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578B">
        <w:rPr>
          <w:rFonts w:ascii="Times New Roman" w:hAnsi="Times New Roman" w:cs="Times New Roman"/>
          <w:sz w:val="28"/>
          <w:szCs w:val="28"/>
        </w:rPr>
        <w:t>75.Отсчет абзацев ведется с первой красной строки подпункта, пункта.</w:t>
      </w:r>
    </w:p>
    <w:p w:rsidR="00C844D7" w:rsidRPr="00BE6150" w:rsidRDefault="00C844D7" w:rsidP="00C844D7">
      <w:pPr>
        <w:pStyle w:val="ConsPlusNormal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6578B">
        <w:rPr>
          <w:rFonts w:ascii="Times New Roman" w:hAnsi="Times New Roman" w:cs="Times New Roman"/>
          <w:b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6150">
        <w:rPr>
          <w:rFonts w:ascii="Times New Roman" w:hAnsi="Times New Roman" w:cs="Times New Roman"/>
          <w:sz w:val="28"/>
          <w:szCs w:val="28"/>
        </w:rPr>
        <w:t>Излагаемые в новой редакции пункты, подпункты и обозначенные дефисом абзацы должны содержать соответствующий номер пункта, подпункта, дефис. Излагаемые в новой редакции пункты, подпункты и абзацы указываются с красной строки. Излагаемые в новой редакции предложения указываются с красной строки только в случае, когда они являются первыми в пункте, подпункте, абзаце.</w:t>
      </w:r>
    </w:p>
    <w:p w:rsidR="00C844D7" w:rsidRPr="00BE6150" w:rsidRDefault="00C844D7" w:rsidP="00C84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77.</w:t>
      </w:r>
      <w:r w:rsidRPr="00BE6150">
        <w:rPr>
          <w:rFonts w:ascii="Times New Roman" w:hAnsi="Times New Roman" w:cs="Times New Roman"/>
          <w:sz w:val="28"/>
          <w:szCs w:val="28"/>
        </w:rPr>
        <w:t>Вновь включаемым в те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через дефис или точку дополнительных порядковых номеров, начиная с первого.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Новым структурным элементам, включаемым в те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>авового акта после последнего структурного элемента того же вида, присваиваются номера, следующие за номером последнего.</w:t>
      </w:r>
    </w:p>
    <w:p w:rsidR="00C844D7" w:rsidRPr="00BE6150" w:rsidRDefault="00C844D7" w:rsidP="00C84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78.</w:t>
      </w:r>
      <w:r w:rsidRPr="00BE6150">
        <w:rPr>
          <w:rFonts w:ascii="Times New Roman" w:hAnsi="Times New Roman" w:cs="Times New Roman"/>
          <w:sz w:val="28"/>
          <w:szCs w:val="28"/>
        </w:rPr>
        <w:t xml:space="preserve">При исключении из правового акта разделов, подразделов, глав, параграфов, пунктов и подпунктов, а также при дополнении правового акта разделами, подразделами, главами, параграфами, пунктами и подпунктами изменение </w:t>
      </w:r>
      <w:r w:rsidRPr="00BE6150">
        <w:rPr>
          <w:rFonts w:ascii="Times New Roman" w:hAnsi="Times New Roman" w:cs="Times New Roman"/>
          <w:sz w:val="28"/>
          <w:szCs w:val="28"/>
        </w:rPr>
        <w:lastRenderedPageBreak/>
        <w:t>нумерации последующих разделов, подразделов, глав, параграфов, пунктов и подпунктов не производится.</w:t>
      </w:r>
      <w:proofErr w:type="gramEnd"/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660"/>
      <w:bookmarkEnd w:id="8"/>
      <w:r w:rsidRPr="00CF50ED">
        <w:rPr>
          <w:rFonts w:ascii="Times New Roman" w:hAnsi="Times New Roman" w:cs="Times New Roman"/>
          <w:sz w:val="28"/>
          <w:szCs w:val="28"/>
        </w:rPr>
        <w:t>XI</w:t>
      </w:r>
      <w:r w:rsidRPr="00BE6150">
        <w:rPr>
          <w:rFonts w:ascii="Times New Roman" w:hAnsi="Times New Roman" w:cs="Times New Roman"/>
          <w:sz w:val="28"/>
          <w:szCs w:val="28"/>
        </w:rPr>
        <w:t>. Технические требования к оформлению</w:t>
      </w:r>
    </w:p>
    <w:p w:rsidR="00C844D7" w:rsidRPr="00BE6150" w:rsidRDefault="00C844D7" w:rsidP="00C844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4D7" w:rsidRPr="00BE6150" w:rsidRDefault="00C844D7" w:rsidP="00C84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79.</w:t>
      </w:r>
      <w:r w:rsidRPr="00BE6150">
        <w:rPr>
          <w:rFonts w:ascii="Times New Roman" w:hAnsi="Times New Roman" w:cs="Times New Roman"/>
          <w:sz w:val="28"/>
          <w:szCs w:val="28"/>
        </w:rPr>
        <w:t xml:space="preserve">Проекты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главы Сорочинского сельского поселения, администрации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 xml:space="preserve">и прилагаемые к ним в соответствии с </w:t>
      </w:r>
      <w:hyperlink r:id="rId12" w:history="1">
        <w:r w:rsidRPr="00BE6150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BE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>документы оформляются на белой бумаге формата А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E6150">
        <w:rPr>
          <w:rFonts w:ascii="Times New Roman" w:hAnsi="Times New Roman" w:cs="Times New Roman"/>
          <w:sz w:val="28"/>
          <w:szCs w:val="28"/>
        </w:rPr>
        <w:t xml:space="preserve"> (размером одной стороны 297 мм и размером другой стороны 210 мм). Текст печатается шрифтом черного цвета с применением компьютерной техники. При использовании компьютерной техники применяется шрифт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BE6150">
        <w:rPr>
          <w:rFonts w:ascii="Times New Roman" w:hAnsi="Times New Roman" w:cs="Times New Roman"/>
          <w:sz w:val="28"/>
          <w:szCs w:val="28"/>
        </w:rPr>
        <w:t xml:space="preserve"> размером 14.</w:t>
      </w:r>
    </w:p>
    <w:p w:rsidR="00C844D7" w:rsidRPr="00BE6150" w:rsidRDefault="00C844D7" w:rsidP="00C84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 xml:space="preserve">Допускается при большом объеме текста применение в таблицах, оформленных приложениями, шрифта меньшего размера, а также шрифта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6150">
        <w:rPr>
          <w:rFonts w:ascii="Times New Roman" w:hAnsi="Times New Roman" w:cs="Times New Roman"/>
          <w:sz w:val="28"/>
          <w:szCs w:val="28"/>
        </w:rPr>
        <w:t>Arial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 xml:space="preserve">. При этом размер применяемого шрифта не должен быть менее 8 (менее 6 в случае применения шрифта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6150">
        <w:rPr>
          <w:rFonts w:ascii="Times New Roman" w:hAnsi="Times New Roman" w:cs="Times New Roman"/>
          <w:sz w:val="28"/>
          <w:szCs w:val="28"/>
        </w:rPr>
        <w:t>Arial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) при масштабировании 100 процентов.</w:t>
      </w:r>
    </w:p>
    <w:p w:rsidR="00C844D7" w:rsidRPr="00151838" w:rsidRDefault="00C844D7" w:rsidP="00C84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80.</w:t>
      </w:r>
      <w:r w:rsidRPr="00151838">
        <w:rPr>
          <w:rFonts w:ascii="Times New Roman" w:hAnsi="Times New Roman" w:cs="Times New Roman"/>
          <w:sz w:val="28"/>
          <w:szCs w:val="28"/>
        </w:rPr>
        <w:t>Размеры полей должны быть: левого - от 3 до 3,5 см, правого - от 1,25 до 1,5 см, верхнего и нижнего - 2 см. Межстрочный интервал должен быть одинарным. Отступы абзацев (красная строка) должны составлять 1,25 см.</w:t>
      </w:r>
    </w:p>
    <w:p w:rsidR="00C844D7" w:rsidRPr="00BE6150" w:rsidRDefault="00C844D7" w:rsidP="00C84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81.</w:t>
      </w:r>
      <w:r w:rsidRPr="00BE6150">
        <w:rPr>
          <w:rFonts w:ascii="Times New Roman" w:hAnsi="Times New Roman" w:cs="Times New Roman"/>
          <w:sz w:val="28"/>
          <w:szCs w:val="28"/>
        </w:rPr>
        <w:t xml:space="preserve">Проекты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главы Сорочинского сельского поселения, администрации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>(в том числе приложения к ним) должны иметь нумерацию страниц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BE6150">
        <w:rPr>
          <w:rFonts w:ascii="Times New Roman" w:hAnsi="Times New Roman" w:cs="Times New Roman"/>
          <w:sz w:val="28"/>
          <w:szCs w:val="28"/>
        </w:rPr>
        <w:t xml:space="preserve">омер </w:t>
      </w:r>
      <w:r w:rsidRPr="00631872">
        <w:rPr>
          <w:rFonts w:ascii="Times New Roman" w:hAnsi="Times New Roman" w:cs="Times New Roman"/>
          <w:sz w:val="28"/>
          <w:szCs w:val="28"/>
        </w:rPr>
        <w:t>страниц проставляются посередине верхнего поля листа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6150">
        <w:rPr>
          <w:rFonts w:ascii="Times New Roman" w:hAnsi="Times New Roman" w:cs="Times New Roman"/>
          <w:sz w:val="28"/>
          <w:szCs w:val="28"/>
        </w:rPr>
        <w:t>Номер на первой странице не ставится.</w:t>
      </w:r>
    </w:p>
    <w:p w:rsidR="00C844D7" w:rsidRPr="00BE6150" w:rsidRDefault="00C844D7" w:rsidP="00C84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82.</w:t>
      </w:r>
      <w:r w:rsidRPr="00BE6150">
        <w:rPr>
          <w:rFonts w:ascii="Times New Roman" w:hAnsi="Times New Roman" w:cs="Times New Roman"/>
          <w:sz w:val="28"/>
          <w:szCs w:val="28"/>
        </w:rPr>
        <w:t xml:space="preserve">Текст печатается на одной стороне листа. Оборотная сторона листа должна быть чистой. Последний лист проекта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главы Сорочинского сельского поселения, администрации Сорочинского сельского поселения </w:t>
      </w:r>
      <w:r w:rsidRPr="00BE6150">
        <w:rPr>
          <w:rFonts w:ascii="Times New Roman" w:hAnsi="Times New Roman" w:cs="Times New Roman"/>
          <w:sz w:val="28"/>
          <w:szCs w:val="28"/>
        </w:rPr>
        <w:t xml:space="preserve">не должен содержать только реквизит подписи. </w:t>
      </w:r>
      <w:proofErr w:type="gramStart"/>
      <w:r w:rsidRPr="00BE6150">
        <w:rPr>
          <w:rFonts w:ascii="Times New Roman" w:hAnsi="Times New Roman" w:cs="Times New Roman"/>
          <w:sz w:val="28"/>
          <w:szCs w:val="28"/>
        </w:rPr>
        <w:t>Не допускается разрыв страниц между названием раздела, подраздела, главы, параграфа и текстом соответствующих раздела, подраздела, главы, параграфа, а также в названии раздела, подраздела, главы, параграфа.</w:t>
      </w:r>
      <w:proofErr w:type="gramEnd"/>
    </w:p>
    <w:p w:rsidR="00C844D7" w:rsidRPr="00BE6150" w:rsidRDefault="00C844D7" w:rsidP="00C844D7">
      <w:pPr>
        <w:pStyle w:val="ConsPlusNormal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83.</w:t>
      </w:r>
      <w:r w:rsidRPr="00552D79">
        <w:rPr>
          <w:rFonts w:ascii="Times New Roman" w:hAnsi="Times New Roman" w:cs="Times New Roman"/>
          <w:sz w:val="28"/>
          <w:szCs w:val="28"/>
        </w:rPr>
        <w:t xml:space="preserve">При печатании </w:t>
      </w:r>
      <w:r w:rsidRPr="00BE6150">
        <w:rPr>
          <w:rFonts w:ascii="Times New Roman" w:hAnsi="Times New Roman" w:cs="Times New Roman"/>
          <w:sz w:val="28"/>
          <w:szCs w:val="28"/>
        </w:rPr>
        <w:t xml:space="preserve">текста (частей текста), если иное не предусмотрено настоящими Правилами, не допускается использование только прописных букв, как, например: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150">
        <w:rPr>
          <w:rFonts w:ascii="Times New Roman" w:hAnsi="Times New Roman" w:cs="Times New Roman"/>
          <w:sz w:val="28"/>
          <w:szCs w:val="28"/>
        </w:rPr>
        <w:t xml:space="preserve">ПОЛОЖЕНИЕ ОБ ОСНОВНЫХ НАПРАВЛЕНИЯХ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Pr="00BE6150"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150">
        <w:rPr>
          <w:rFonts w:ascii="Times New Roman" w:hAnsi="Times New Roman" w:cs="Times New Roman"/>
          <w:sz w:val="28"/>
          <w:szCs w:val="28"/>
        </w:rPr>
        <w:t>.</w:t>
      </w:r>
    </w:p>
    <w:p w:rsidR="00C844D7" w:rsidRPr="00EB78CE" w:rsidRDefault="00C844D7" w:rsidP="00C844D7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84.</w:t>
      </w:r>
      <w:r w:rsidRPr="00EB78CE">
        <w:rPr>
          <w:rFonts w:ascii="Times New Roman" w:hAnsi="Times New Roman" w:cs="Times New Roman"/>
          <w:sz w:val="28"/>
          <w:szCs w:val="28"/>
        </w:rPr>
        <w:t xml:space="preserve">При визировании проектов правовых актов главы </w:t>
      </w:r>
      <w:r>
        <w:rPr>
          <w:rFonts w:ascii="Times New Roman" w:hAnsi="Times New Roman" w:cs="Times New Roman"/>
          <w:sz w:val="28"/>
          <w:szCs w:val="28"/>
        </w:rPr>
        <w:t>Сорочинского сельского поселения</w:t>
      </w:r>
      <w:r w:rsidRPr="00EB78CE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>
        <w:rPr>
          <w:rFonts w:ascii="Times New Roman" w:hAnsi="Times New Roman" w:cs="Times New Roman"/>
          <w:sz w:val="28"/>
          <w:szCs w:val="28"/>
        </w:rPr>
        <w:t>Сорочинского сельского поселения</w:t>
      </w:r>
      <w:r w:rsidRPr="00EB78CE">
        <w:rPr>
          <w:rFonts w:ascii="Times New Roman" w:hAnsi="Times New Roman" w:cs="Times New Roman"/>
          <w:sz w:val="28"/>
          <w:szCs w:val="28"/>
        </w:rPr>
        <w:t>, прилагаемых к ним документов применение факсимиле, иных технических средств воспроизведения подписи не допускается.</w:t>
      </w:r>
    </w:p>
    <w:p w:rsidR="00627E12" w:rsidRPr="000F5254" w:rsidRDefault="00627E12" w:rsidP="0062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3C07" w:rsidRDefault="00BE3C07"/>
    <w:p w:rsidR="00C844D7" w:rsidRDefault="00C844D7"/>
    <w:p w:rsidR="00C844D7" w:rsidRDefault="00C844D7"/>
    <w:p w:rsidR="00C844D7" w:rsidRDefault="00C844D7"/>
    <w:p w:rsidR="00C844D7" w:rsidRDefault="00C844D7"/>
    <w:p w:rsidR="00C844D7" w:rsidRDefault="00C844D7"/>
    <w:p w:rsidR="00C844D7" w:rsidRDefault="00C844D7"/>
    <w:p w:rsidR="00C844D7" w:rsidRDefault="00C844D7"/>
    <w:p w:rsidR="00C844D7" w:rsidRDefault="00C844D7"/>
    <w:sectPr w:rsidR="00C844D7" w:rsidSect="00C844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3301"/>
    <w:multiLevelType w:val="hybridMultilevel"/>
    <w:tmpl w:val="E5C67F3A"/>
    <w:lvl w:ilvl="0" w:tplc="50D21652">
      <w:start w:val="1"/>
      <w:numFmt w:val="decimal"/>
      <w:suff w:val="space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24B4C50"/>
    <w:multiLevelType w:val="hybridMultilevel"/>
    <w:tmpl w:val="AAECB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367E91"/>
    <w:multiLevelType w:val="multilevel"/>
    <w:tmpl w:val="68AAA6DC"/>
    <w:lvl w:ilvl="0">
      <w:start w:val="1"/>
      <w:numFmt w:val="decimal"/>
      <w:suff w:val="space"/>
      <w:lvlText w:val="%1."/>
      <w:lvlJc w:val="left"/>
      <w:pPr>
        <w:ind w:left="204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71675030"/>
    <w:multiLevelType w:val="hybridMultilevel"/>
    <w:tmpl w:val="AAECCAA2"/>
    <w:lvl w:ilvl="0" w:tplc="50D2165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1E"/>
    <w:rsid w:val="00012F7C"/>
    <w:rsid w:val="00627E12"/>
    <w:rsid w:val="00BE3C07"/>
    <w:rsid w:val="00C844D7"/>
    <w:rsid w:val="00EF2C1E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12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27E12"/>
    <w:pPr>
      <w:ind w:left="720"/>
      <w:contextualSpacing/>
    </w:pPr>
  </w:style>
  <w:style w:type="paragraph" w:customStyle="1" w:styleId="ConsPlusNonformat">
    <w:name w:val="ConsPlusNonformat"/>
    <w:rsid w:val="00C844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4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44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44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4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44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44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8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4D7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44D7"/>
    <w:rPr>
      <w:noProof/>
    </w:rPr>
  </w:style>
  <w:style w:type="paragraph" w:styleId="a9">
    <w:name w:val="footer"/>
    <w:basedOn w:val="a"/>
    <w:link w:val="aa"/>
    <w:uiPriority w:val="99"/>
    <w:unhideWhenUsed/>
    <w:rsid w:val="00C8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44D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12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27E12"/>
    <w:pPr>
      <w:ind w:left="720"/>
      <w:contextualSpacing/>
    </w:pPr>
  </w:style>
  <w:style w:type="paragraph" w:customStyle="1" w:styleId="ConsPlusNonformat">
    <w:name w:val="ConsPlusNonformat"/>
    <w:rsid w:val="00C844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4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44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44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4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44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44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8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4D7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44D7"/>
    <w:rPr>
      <w:noProof/>
    </w:rPr>
  </w:style>
  <w:style w:type="paragraph" w:styleId="a9">
    <w:name w:val="footer"/>
    <w:basedOn w:val="a"/>
    <w:link w:val="aa"/>
    <w:uiPriority w:val="99"/>
    <w:unhideWhenUsed/>
    <w:rsid w:val="00C8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44D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8FD6D445159C176E207EE99CE4A7D050335D01B5E0750A8A778f7jA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08FD6D445159C176E207EE99CE4A7D050A3BD610015052F9F2767FD283291018505CF5DF7CD3B1fDj9D" TargetMode="External"/><Relationship Id="rId12" Type="http://schemas.openxmlformats.org/officeDocument/2006/relationships/hyperlink" Target="consultantplus://offline/ref=6208FD6D445159C176E219E38FA2157705006CD811095306A2AE70288DD32F4558105AA09C38DBB6DD11D01Ff2j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08FD6D445159C176E207EE99CE4A7D06083AD3120C5052F9F2767FD283291018505CF5DF7CD6B4fDjCD" TargetMode="External"/><Relationship Id="rId11" Type="http://schemas.openxmlformats.org/officeDocument/2006/relationships/hyperlink" Target="consultantplus://offline/ref=6208FD6D445159C176E219E38FA2157705006CD811095207ACA470288DD32F4558f1j0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08FD6D445159C176E207EE99CE4A7D050335D01B5E0750A8A778f7j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08FD6D445159C176E219E38FA2157705006CD811095207ACA470288DD32F4558f1j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6051</Words>
  <Characters>34492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2018-10-01T03:08:00Z</cp:lastPrinted>
  <dcterms:created xsi:type="dcterms:W3CDTF">2018-09-28T08:39:00Z</dcterms:created>
  <dcterms:modified xsi:type="dcterms:W3CDTF">2022-07-25T08:26:00Z</dcterms:modified>
</cp:coreProperties>
</file>